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D8FA" w14:textId="3FE2A1E7" w:rsidR="00545730" w:rsidRDefault="00A05827" w:rsidP="00770009">
      <w:pPr>
        <w:spacing w:after="0" w:line="240" w:lineRule="auto"/>
        <w:rPr>
          <w:i/>
          <w:sz w:val="18"/>
          <w:szCs w:val="18"/>
          <w:lang w:val="es-ES"/>
        </w:rPr>
      </w:pPr>
      <w:r>
        <w:rPr>
          <w:i/>
          <w:sz w:val="18"/>
          <w:szCs w:val="18"/>
          <w:lang w:val="es-ES"/>
        </w:rPr>
        <w:t>Instrucciones: Las operaciones de OCIA pueden utilizar este formulario p</w:t>
      </w:r>
      <w:r w:rsidR="008B6F54" w:rsidRPr="005B7AD9">
        <w:rPr>
          <w:i/>
          <w:sz w:val="18"/>
          <w:szCs w:val="18"/>
          <w:lang w:val="es-ES"/>
        </w:rPr>
        <w:t>ara solicitar la certificación orgánica para un producto procesado</w:t>
      </w:r>
      <w:r>
        <w:rPr>
          <w:i/>
          <w:sz w:val="18"/>
          <w:szCs w:val="18"/>
          <w:lang w:val="es-ES"/>
        </w:rPr>
        <w:t xml:space="preserve">, un nuevo proceso </w:t>
      </w:r>
      <w:r w:rsidR="008B6F54" w:rsidRPr="005B7AD9">
        <w:rPr>
          <w:i/>
          <w:sz w:val="18"/>
          <w:szCs w:val="18"/>
          <w:lang w:val="es-ES"/>
        </w:rPr>
        <w:t xml:space="preserve"> y / o </w:t>
      </w:r>
      <w:r>
        <w:rPr>
          <w:i/>
          <w:sz w:val="18"/>
          <w:szCs w:val="18"/>
          <w:lang w:val="es-ES"/>
        </w:rPr>
        <w:t xml:space="preserve">un nuevo </w:t>
      </w:r>
      <w:r w:rsidR="008B6F54" w:rsidRPr="005B7AD9">
        <w:rPr>
          <w:i/>
          <w:sz w:val="18"/>
          <w:szCs w:val="18"/>
          <w:lang w:val="es-ES"/>
        </w:rPr>
        <w:t xml:space="preserve">programa </w:t>
      </w:r>
      <w:r>
        <w:rPr>
          <w:i/>
          <w:sz w:val="18"/>
          <w:szCs w:val="18"/>
          <w:lang w:val="es-ES"/>
        </w:rPr>
        <w:t xml:space="preserve">o equivalencia. Para nuevos productos o procesos, complete este formulario y proporciónelo junto con los documentos indicados en la Lista de Chequeo de solicitud de Nuevos Productos (INT-F-003). Para nuevos programas o equivalencias, complete y firme este formulario. Para solicitar una nueva presentación de tamaño </w:t>
      </w:r>
      <w:r w:rsidR="00740D2C">
        <w:rPr>
          <w:i/>
          <w:sz w:val="18"/>
          <w:szCs w:val="18"/>
          <w:lang w:val="es-ES"/>
        </w:rPr>
        <w:t xml:space="preserve">para un producto ya aprobado, proporcione la Declaración Jurada de Etiqueta Modificada. </w:t>
      </w:r>
    </w:p>
    <w:p w14:paraId="66F289F1" w14:textId="77777777" w:rsidR="00CA75C4" w:rsidRDefault="00CA75C4" w:rsidP="00CA75C4">
      <w:pPr>
        <w:spacing w:after="0" w:line="240" w:lineRule="auto"/>
        <w:rPr>
          <w:i/>
          <w:sz w:val="18"/>
          <w:szCs w:val="18"/>
          <w:lang w:val="es-ES"/>
        </w:rPr>
      </w:pPr>
    </w:p>
    <w:p w14:paraId="0E17683C" w14:textId="7469E2EC" w:rsidR="008E0482" w:rsidRPr="00770009" w:rsidRDefault="00485F75" w:rsidP="00770009">
      <w:pPr>
        <w:spacing w:after="0" w:line="240" w:lineRule="auto"/>
        <w:rPr>
          <w:i/>
          <w:sz w:val="18"/>
          <w:szCs w:val="18"/>
          <w:lang w:val="es-ES"/>
        </w:rPr>
      </w:pPr>
      <w:r>
        <w:rPr>
          <w:i/>
          <w:sz w:val="18"/>
          <w:szCs w:val="18"/>
          <w:lang w:val="es-ES"/>
        </w:rPr>
        <w:t xml:space="preserve">Descargo de responsabilidad: Tenga en cuenta que la certificación/verificación a programas adicionales no puede ser concedida si el programa(s) no formaban parte del alcance de la inspección anual. En estos casos </w:t>
      </w:r>
      <w:r w:rsidR="008E0482">
        <w:rPr>
          <w:i/>
          <w:sz w:val="18"/>
          <w:szCs w:val="18"/>
          <w:lang w:val="es-ES"/>
        </w:rPr>
        <w:t xml:space="preserve">será necesario realizar una inspección adicional. No se necesita inspección adicional para acuerdos comerciales y de equivalencia. También tome en cuenta que agregar programas/equivalencias puede requerir honorarios adicionales. Comuníquese con su coordinador de certificación si tiene alguna pregunta sobre los honorarios o si se requiere de una inspección adicional. </w:t>
      </w: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38"/>
        <w:gridCol w:w="2351"/>
        <w:gridCol w:w="3123"/>
        <w:gridCol w:w="339"/>
        <w:gridCol w:w="406"/>
        <w:gridCol w:w="1681"/>
      </w:tblGrid>
      <w:tr w:rsidR="004437B1" w:rsidRPr="003A2349" w14:paraId="2E87E909" w14:textId="77777777" w:rsidTr="00BD4A38">
        <w:trPr>
          <w:cantSplit/>
          <w:trHeight w:val="12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7E488" w14:textId="58008137" w:rsidR="004437B1" w:rsidRPr="005B7AD9" w:rsidRDefault="00696E58" w:rsidP="008E63DE">
            <w:pPr>
              <w:spacing w:after="0" w:line="240" w:lineRule="auto"/>
              <w:rPr>
                <w:sz w:val="20"/>
                <w:lang w:val="es-ES"/>
              </w:rPr>
            </w:pPr>
            <w:r w:rsidRPr="005B7AD9">
              <w:rPr>
                <w:sz w:val="20"/>
                <w:lang w:val="es-ES"/>
              </w:rPr>
              <w:t>Opera</w:t>
            </w:r>
            <w:r w:rsidR="008E0482">
              <w:rPr>
                <w:sz w:val="20"/>
                <w:lang w:val="es-ES"/>
              </w:rPr>
              <w:t>ción</w:t>
            </w:r>
            <w:r w:rsidR="004437B1" w:rsidRPr="005B7AD9">
              <w:rPr>
                <w:sz w:val="20"/>
                <w:lang w:val="es-ES"/>
              </w:rPr>
              <w:t>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71CF4" w14:textId="77777777" w:rsidR="004437B1" w:rsidRPr="005B7AD9" w:rsidRDefault="004437B1" w:rsidP="008E63DE">
            <w:pPr>
              <w:spacing w:after="0" w:line="240" w:lineRule="auto"/>
              <w:rPr>
                <w:sz w:val="20"/>
                <w:lang w:val="es-ES"/>
              </w:rPr>
            </w:pPr>
            <w:r w:rsidRPr="005B7AD9">
              <w:rPr>
                <w:sz w:val="20"/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B7AD9">
              <w:rPr>
                <w:sz w:val="20"/>
                <w:lang w:val="es-ES"/>
              </w:rPr>
              <w:instrText xml:space="preserve"> FORMTEXT </w:instrText>
            </w:r>
            <w:r w:rsidRPr="005B7AD9">
              <w:rPr>
                <w:sz w:val="20"/>
                <w:lang w:val="es-ES"/>
              </w:rPr>
            </w:r>
            <w:r w:rsidRPr="005B7AD9">
              <w:rPr>
                <w:sz w:val="20"/>
                <w:lang w:val="es-ES"/>
              </w:rPr>
              <w:fldChar w:fldCharType="separate"/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fldChar w:fldCharType="end"/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7BA68" w14:textId="14B7FCAC" w:rsidR="004437B1" w:rsidRPr="005B7AD9" w:rsidRDefault="00696E58" w:rsidP="008E63DE">
            <w:pPr>
              <w:spacing w:after="0" w:line="240" w:lineRule="auto"/>
              <w:rPr>
                <w:sz w:val="20"/>
                <w:lang w:val="es-ES"/>
              </w:rPr>
            </w:pPr>
            <w:r w:rsidRPr="005B7AD9">
              <w:rPr>
                <w:sz w:val="20"/>
                <w:lang w:val="es-ES"/>
              </w:rPr>
              <w:t>Nombre de la</w:t>
            </w:r>
            <w:r w:rsidR="00D4404D">
              <w:rPr>
                <w:sz w:val="20"/>
                <w:lang w:val="es-ES"/>
              </w:rPr>
              <w:t xml:space="preserve"> </w:t>
            </w:r>
            <w:r w:rsidRPr="005B7AD9">
              <w:rPr>
                <w:sz w:val="20"/>
                <w:lang w:val="es-ES"/>
              </w:rPr>
              <w:t>Operación</w:t>
            </w:r>
            <w:r w:rsidR="004437B1" w:rsidRPr="005B7AD9">
              <w:rPr>
                <w:sz w:val="20"/>
                <w:lang w:val="es-ES"/>
              </w:rPr>
              <w:t>: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6F4CE" w14:textId="77777777" w:rsidR="004437B1" w:rsidRPr="005B7AD9" w:rsidRDefault="00696E58" w:rsidP="004437B1">
            <w:pPr>
              <w:tabs>
                <w:tab w:val="center" w:pos="1824"/>
              </w:tabs>
              <w:spacing w:after="0" w:line="240" w:lineRule="auto"/>
              <w:rPr>
                <w:sz w:val="20"/>
                <w:lang w:val="es-ES"/>
              </w:rPr>
            </w:pPr>
            <w:r w:rsidRPr="005B7AD9">
              <w:rPr>
                <w:sz w:val="20"/>
                <w:lang w:val="es-ES"/>
              </w:rPr>
              <w:t xml:space="preserve"> </w:t>
            </w:r>
            <w:r w:rsidR="004437B1" w:rsidRPr="005B7AD9">
              <w:rPr>
                <w:sz w:val="20"/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4437B1" w:rsidRPr="005B7AD9">
              <w:rPr>
                <w:sz w:val="20"/>
                <w:lang w:val="es-ES"/>
              </w:rPr>
              <w:instrText xml:space="preserve"> FORMTEXT </w:instrText>
            </w:r>
            <w:r w:rsidR="004437B1" w:rsidRPr="005B7AD9">
              <w:rPr>
                <w:sz w:val="20"/>
                <w:lang w:val="es-ES"/>
              </w:rPr>
            </w:r>
            <w:r w:rsidR="004437B1" w:rsidRPr="005B7AD9">
              <w:rPr>
                <w:sz w:val="20"/>
                <w:lang w:val="es-ES"/>
              </w:rPr>
              <w:fldChar w:fldCharType="separate"/>
            </w:r>
            <w:r w:rsidR="004437B1" w:rsidRPr="005B7AD9">
              <w:rPr>
                <w:sz w:val="20"/>
                <w:lang w:val="es-ES"/>
              </w:rPr>
              <w:t> </w:t>
            </w:r>
            <w:r w:rsidR="004437B1" w:rsidRPr="005B7AD9">
              <w:rPr>
                <w:sz w:val="20"/>
                <w:lang w:val="es-ES"/>
              </w:rPr>
              <w:t> </w:t>
            </w:r>
            <w:r w:rsidR="004437B1" w:rsidRPr="005B7AD9">
              <w:rPr>
                <w:sz w:val="20"/>
                <w:lang w:val="es-ES"/>
              </w:rPr>
              <w:t> </w:t>
            </w:r>
            <w:r w:rsidR="004437B1" w:rsidRPr="005B7AD9">
              <w:rPr>
                <w:sz w:val="20"/>
                <w:lang w:val="es-ES"/>
              </w:rPr>
              <w:t> </w:t>
            </w:r>
            <w:r w:rsidR="004437B1" w:rsidRPr="005B7AD9">
              <w:rPr>
                <w:sz w:val="20"/>
                <w:lang w:val="es-ES"/>
              </w:rPr>
              <w:t> </w:t>
            </w:r>
            <w:r w:rsidR="004437B1" w:rsidRPr="005B7AD9">
              <w:rPr>
                <w:sz w:val="20"/>
                <w:lang w:val="es-ES"/>
              </w:rPr>
              <w:fldChar w:fldCharType="end"/>
            </w:r>
            <w:bookmarkEnd w:id="0"/>
            <w:r w:rsidR="004437B1" w:rsidRPr="005B7AD9">
              <w:rPr>
                <w:sz w:val="20"/>
                <w:lang w:val="es-ES"/>
              </w:rPr>
              <w:tab/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A788D" w14:textId="266A0322" w:rsidR="004437B1" w:rsidRPr="005B7AD9" w:rsidRDefault="00696E58" w:rsidP="008E63DE">
            <w:pPr>
              <w:spacing w:after="0" w:line="240" w:lineRule="auto"/>
              <w:rPr>
                <w:sz w:val="20"/>
                <w:lang w:val="es-ES"/>
              </w:rPr>
            </w:pPr>
            <w:r w:rsidRPr="00770009">
              <w:rPr>
                <w:sz w:val="18"/>
                <w:szCs w:val="18"/>
                <w:lang w:val="es-ES"/>
              </w:rPr>
              <w:t>Fech</w:t>
            </w:r>
            <w:r w:rsidR="008E0482" w:rsidRPr="00770009">
              <w:rPr>
                <w:sz w:val="18"/>
                <w:szCs w:val="18"/>
                <w:lang w:val="es-ES"/>
              </w:rPr>
              <w:t>a</w:t>
            </w:r>
            <w:r w:rsidRPr="005B7AD9">
              <w:rPr>
                <w:sz w:val="20"/>
                <w:lang w:val="es-ES"/>
              </w:rPr>
              <w:t>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7F7A69" w14:textId="77777777" w:rsidR="004437B1" w:rsidRPr="005B7AD9" w:rsidRDefault="004437B1" w:rsidP="008E63DE">
            <w:pPr>
              <w:spacing w:after="0" w:line="240" w:lineRule="auto"/>
              <w:rPr>
                <w:sz w:val="20"/>
                <w:lang w:val="es-ES"/>
              </w:rPr>
            </w:pPr>
            <w:r w:rsidRPr="005B7AD9">
              <w:rPr>
                <w:sz w:val="20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7AD9">
              <w:rPr>
                <w:sz w:val="20"/>
                <w:lang w:val="es-ES"/>
              </w:rPr>
              <w:instrText xml:space="preserve"> FORMTEXT </w:instrText>
            </w:r>
            <w:r w:rsidRPr="005B7AD9">
              <w:rPr>
                <w:sz w:val="20"/>
                <w:lang w:val="es-ES"/>
              </w:rPr>
            </w:r>
            <w:r w:rsidRPr="005B7AD9">
              <w:rPr>
                <w:sz w:val="20"/>
                <w:lang w:val="es-ES"/>
              </w:rPr>
              <w:fldChar w:fldCharType="separate"/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t> </w:t>
            </w:r>
            <w:r w:rsidRPr="005B7AD9">
              <w:rPr>
                <w:sz w:val="20"/>
                <w:lang w:val="es-ES"/>
              </w:rPr>
              <w:fldChar w:fldCharType="end"/>
            </w:r>
          </w:p>
        </w:tc>
      </w:tr>
      <w:tr w:rsidR="00CF6206" w:rsidRPr="003A2349" w14:paraId="10886E01" w14:textId="77777777" w:rsidTr="00BD4A38">
        <w:trPr>
          <w:cantSplit/>
          <w:trHeight w:val="120"/>
        </w:trPr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3BE69" w14:textId="77777777" w:rsidR="00CF6206" w:rsidRPr="005B7AD9" w:rsidRDefault="00CF6206" w:rsidP="009F690B">
            <w:pPr>
              <w:spacing w:after="0" w:line="240" w:lineRule="auto"/>
              <w:rPr>
                <w:sz w:val="20"/>
                <w:lang w:val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AC8834" w14:textId="77777777" w:rsidR="00CF6206" w:rsidRPr="005B7AD9" w:rsidRDefault="00CF6206" w:rsidP="009F690B">
            <w:pPr>
              <w:spacing w:after="0" w:line="240" w:lineRule="auto"/>
              <w:rPr>
                <w:sz w:val="20"/>
                <w:lang w:val="es-E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2065D" w14:textId="77777777" w:rsidR="00CF6206" w:rsidRPr="005B7AD9" w:rsidRDefault="00CF6206" w:rsidP="009F690B">
            <w:pPr>
              <w:spacing w:after="0" w:line="240" w:lineRule="auto"/>
              <w:rPr>
                <w:sz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ADE99" w14:textId="77777777" w:rsidR="00CF6206" w:rsidRPr="005B7AD9" w:rsidRDefault="00CF6206" w:rsidP="009F690B">
            <w:pPr>
              <w:spacing w:after="0" w:line="240" w:lineRule="auto"/>
              <w:rPr>
                <w:sz w:val="20"/>
                <w:lang w:val="es-ES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6A71FD" w14:textId="77777777" w:rsidR="00CF6206" w:rsidRPr="005B7AD9" w:rsidRDefault="00CF6206" w:rsidP="009F690B">
            <w:pPr>
              <w:spacing w:after="0" w:line="240" w:lineRule="auto"/>
              <w:rPr>
                <w:sz w:val="20"/>
                <w:lang w:val="es-E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3F205" w14:textId="77777777" w:rsidR="00CF6206" w:rsidRPr="005B7AD9" w:rsidRDefault="00CF6206" w:rsidP="009F690B">
            <w:pPr>
              <w:spacing w:after="0" w:line="240" w:lineRule="auto"/>
              <w:rPr>
                <w:sz w:val="20"/>
                <w:lang w:val="es-ES"/>
              </w:rPr>
            </w:pPr>
          </w:p>
        </w:tc>
      </w:tr>
      <w:tr w:rsidR="00740425" w:rsidRPr="000113F3" w14:paraId="1F116961" w14:textId="77777777" w:rsidTr="00BD4A38">
        <w:trPr>
          <w:trHeight w:val="33"/>
          <w:tblHeader/>
        </w:trPr>
        <w:tc>
          <w:tcPr>
            <w:tcW w:w="10209" w:type="dxa"/>
            <w:gridSpan w:val="7"/>
            <w:shd w:val="clear" w:color="auto" w:fill="000000"/>
          </w:tcPr>
          <w:p w14:paraId="5CF0DB14" w14:textId="77777777" w:rsidR="00740425" w:rsidRPr="005B7AD9" w:rsidRDefault="00CB6610" w:rsidP="00796CAB">
            <w:pPr>
              <w:keepLines/>
              <w:widowControl w:val="0"/>
              <w:spacing w:before="60" w:after="60" w:line="240" w:lineRule="auto"/>
              <w:rPr>
                <w:b/>
                <w:color w:val="FFFFFF"/>
                <w:sz w:val="20"/>
                <w:szCs w:val="20"/>
                <w:lang w:val="es-ES"/>
              </w:rPr>
            </w:pPr>
            <w:r w:rsidRPr="005B7AD9">
              <w:rPr>
                <w:b/>
                <w:color w:val="FFFFFF"/>
                <w:sz w:val="20"/>
                <w:szCs w:val="20"/>
                <w:lang w:val="es-ES"/>
              </w:rPr>
              <w:t>Prog</w:t>
            </w:r>
            <w:r w:rsidR="008B6305" w:rsidRPr="005B7AD9">
              <w:rPr>
                <w:b/>
                <w:color w:val="FFFFFF"/>
                <w:sz w:val="20"/>
                <w:szCs w:val="20"/>
                <w:lang w:val="es-ES"/>
              </w:rPr>
              <w:t>r</w:t>
            </w:r>
            <w:r w:rsidRPr="005B7AD9">
              <w:rPr>
                <w:b/>
                <w:color w:val="FFFFFF"/>
                <w:sz w:val="20"/>
                <w:szCs w:val="20"/>
                <w:lang w:val="es-ES"/>
              </w:rPr>
              <w:t>amas Solicitados</w:t>
            </w:r>
            <w:r w:rsidR="00BC60DE" w:rsidRPr="005B7AD9">
              <w:rPr>
                <w:b/>
                <w:color w:val="FFFFFF"/>
                <w:sz w:val="20"/>
                <w:szCs w:val="20"/>
                <w:lang w:val="es-ES"/>
              </w:rPr>
              <w:t xml:space="preserve"> - </w:t>
            </w:r>
            <w:r w:rsidRPr="005B7AD9">
              <w:rPr>
                <w:b/>
                <w:sz w:val="20"/>
                <w:szCs w:val="20"/>
                <w:lang w:val="es-ES"/>
              </w:rPr>
              <w:t>Marque TODOS los programas para los que solicita la certificación</w:t>
            </w:r>
            <w:r w:rsidR="00215127" w:rsidRPr="005B7AD9">
              <w:rPr>
                <w:b/>
                <w:color w:val="FFFFFF"/>
                <w:sz w:val="20"/>
                <w:szCs w:val="20"/>
                <w:lang w:val="es-ES"/>
              </w:rPr>
              <w:t xml:space="preserve">, </w:t>
            </w:r>
            <w:r w:rsidRPr="005B7AD9">
              <w:rPr>
                <w:b/>
                <w:color w:val="FFFFFF"/>
                <w:sz w:val="20"/>
                <w:szCs w:val="20"/>
                <w:lang w:val="es-ES"/>
              </w:rPr>
              <w:t>verificació</w:t>
            </w:r>
            <w:r w:rsidR="00215127" w:rsidRPr="005B7AD9">
              <w:rPr>
                <w:b/>
                <w:color w:val="FFFFFF"/>
                <w:sz w:val="20"/>
                <w:szCs w:val="20"/>
                <w:lang w:val="es-ES"/>
              </w:rPr>
              <w:t>n</w:t>
            </w:r>
            <w:r w:rsidRPr="005B7AD9">
              <w:rPr>
                <w:b/>
                <w:color w:val="FFFFFF"/>
                <w:sz w:val="20"/>
                <w:szCs w:val="20"/>
                <w:lang w:val="es-ES"/>
              </w:rPr>
              <w:t>, o equivalencia</w:t>
            </w:r>
            <w:r w:rsidR="00BC60DE" w:rsidRPr="005B7AD9">
              <w:rPr>
                <w:b/>
                <w:color w:val="FFFFFF"/>
                <w:sz w:val="20"/>
                <w:szCs w:val="20"/>
                <w:lang w:val="es-ES"/>
              </w:rPr>
              <w:t xml:space="preserve">.   </w:t>
            </w:r>
          </w:p>
        </w:tc>
      </w:tr>
      <w:tr w:rsidR="0080527C" w:rsidRPr="003A2349" w14:paraId="552BAFB9" w14:textId="77777777" w:rsidTr="00BD4A38">
        <w:trPr>
          <w:trHeight w:val="20"/>
          <w:tblHeader/>
        </w:trPr>
        <w:tc>
          <w:tcPr>
            <w:tcW w:w="8122" w:type="dxa"/>
            <w:gridSpan w:val="5"/>
            <w:shd w:val="clear" w:color="auto" w:fill="auto"/>
          </w:tcPr>
          <w:p w14:paraId="7A048347" w14:textId="77777777" w:rsidR="0080527C" w:rsidRPr="005B7AD9" w:rsidRDefault="0080527C" w:rsidP="00796CAB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sz w:val="18"/>
                <w:szCs w:val="20"/>
                <w:lang w:val="es-ES"/>
              </w:rPr>
            </w:pPr>
            <w:r w:rsidRPr="005B7AD9">
              <w:rPr>
                <w:b/>
                <w:sz w:val="18"/>
                <w:szCs w:val="20"/>
                <w:lang w:val="es-ES"/>
              </w:rPr>
              <w:t>Program</w:t>
            </w:r>
            <w:r w:rsidR="00CB6610" w:rsidRPr="005B7AD9">
              <w:rPr>
                <w:b/>
                <w:sz w:val="18"/>
                <w:szCs w:val="20"/>
                <w:lang w:val="es-ES"/>
              </w:rPr>
              <w:t>a</w:t>
            </w:r>
          </w:p>
        </w:tc>
        <w:tc>
          <w:tcPr>
            <w:tcW w:w="2087" w:type="dxa"/>
            <w:gridSpan w:val="2"/>
            <w:shd w:val="clear" w:color="auto" w:fill="auto"/>
          </w:tcPr>
          <w:p w14:paraId="1A2D4138" w14:textId="77777777" w:rsidR="0080527C" w:rsidRPr="005B7AD9" w:rsidRDefault="00CB6610" w:rsidP="00796CAB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sz w:val="18"/>
                <w:szCs w:val="20"/>
                <w:lang w:val="es-ES"/>
              </w:rPr>
            </w:pPr>
            <w:r w:rsidRPr="005B7AD9">
              <w:rPr>
                <w:b/>
                <w:sz w:val="18"/>
                <w:szCs w:val="20"/>
                <w:lang w:val="es-ES"/>
              </w:rPr>
              <w:t>Manejo/Procesamiento</w:t>
            </w:r>
          </w:p>
        </w:tc>
      </w:tr>
      <w:tr w:rsidR="0080527C" w:rsidRPr="003A2349" w14:paraId="55F5FEF6" w14:textId="77777777" w:rsidTr="00BD4A38">
        <w:trPr>
          <w:trHeight w:val="20"/>
        </w:trPr>
        <w:tc>
          <w:tcPr>
            <w:tcW w:w="8122" w:type="dxa"/>
            <w:gridSpan w:val="5"/>
          </w:tcPr>
          <w:p w14:paraId="6E28E1DC" w14:textId="70D6DB40" w:rsidR="0080527C" w:rsidRPr="005B7AD9" w:rsidRDefault="00CB6610" w:rsidP="00796CAB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Programa Nacional Orgánico</w:t>
            </w:r>
            <w:r w:rsidR="0080527C" w:rsidRPr="005B7AD9">
              <w:rPr>
                <w:sz w:val="20"/>
                <w:szCs w:val="20"/>
                <w:lang w:val="es-ES"/>
              </w:rPr>
              <w:t xml:space="preserve"> (NOP)</w:t>
            </w:r>
            <w:r w:rsidR="00F76436" w:rsidRPr="005B7AD9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087" w:type="dxa"/>
            <w:gridSpan w:val="2"/>
          </w:tcPr>
          <w:p w14:paraId="316DA23E" w14:textId="77777777" w:rsidR="0080527C" w:rsidRPr="005B7AD9" w:rsidRDefault="0080527C" w:rsidP="00796CAB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581A6B" w:rsidRPr="003A2349" w14:paraId="67055495" w14:textId="77777777" w:rsidTr="00360BA4">
        <w:trPr>
          <w:trHeight w:val="20"/>
        </w:trPr>
        <w:tc>
          <w:tcPr>
            <w:tcW w:w="8122" w:type="dxa"/>
            <w:gridSpan w:val="5"/>
          </w:tcPr>
          <w:p w14:paraId="796D2C92" w14:textId="77777777" w:rsidR="00581A6B" w:rsidRPr="005B7AD9" w:rsidRDefault="00581A6B" w:rsidP="00360BA4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 xml:space="preserve">Arreglo de Equivalencia US-Canadá </w:t>
            </w:r>
          </w:p>
        </w:tc>
        <w:tc>
          <w:tcPr>
            <w:tcW w:w="2087" w:type="dxa"/>
            <w:gridSpan w:val="2"/>
          </w:tcPr>
          <w:p w14:paraId="6C53D453" w14:textId="77777777" w:rsidR="00581A6B" w:rsidRPr="005B7AD9" w:rsidRDefault="00581A6B" w:rsidP="00360BA4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581A6B" w:rsidRPr="003A2349" w14:paraId="5B54D935" w14:textId="77777777" w:rsidTr="00360BA4">
        <w:trPr>
          <w:trHeight w:val="20"/>
        </w:trPr>
        <w:tc>
          <w:tcPr>
            <w:tcW w:w="8122" w:type="dxa"/>
            <w:gridSpan w:val="5"/>
          </w:tcPr>
          <w:p w14:paraId="72B31FE2" w14:textId="77777777" w:rsidR="00581A6B" w:rsidRPr="005B7AD9" w:rsidRDefault="00581A6B" w:rsidP="00360BA4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EC (EU)***</w:t>
            </w:r>
          </w:p>
        </w:tc>
        <w:tc>
          <w:tcPr>
            <w:tcW w:w="2087" w:type="dxa"/>
            <w:gridSpan w:val="2"/>
          </w:tcPr>
          <w:p w14:paraId="5CDB122B" w14:textId="77777777" w:rsidR="00581A6B" w:rsidRPr="005B7AD9" w:rsidRDefault="00581A6B" w:rsidP="00360BA4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0527C" w:rsidRPr="003A2349" w14:paraId="7C27A93F" w14:textId="77777777" w:rsidTr="00BD4A38">
        <w:trPr>
          <w:trHeight w:val="20"/>
        </w:trPr>
        <w:tc>
          <w:tcPr>
            <w:tcW w:w="8122" w:type="dxa"/>
            <w:gridSpan w:val="5"/>
          </w:tcPr>
          <w:p w14:paraId="5ACDAE08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Ley de Productos Orgánicos de México (LPO)</w:t>
            </w:r>
          </w:p>
        </w:tc>
        <w:tc>
          <w:tcPr>
            <w:tcW w:w="2087" w:type="dxa"/>
            <w:gridSpan w:val="2"/>
          </w:tcPr>
          <w:p w14:paraId="1F9A43CC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581A6B" w:rsidRPr="003A2349" w14:paraId="59B0F636" w14:textId="77777777" w:rsidTr="00360BA4">
        <w:trPr>
          <w:trHeight w:val="20"/>
        </w:trPr>
        <w:tc>
          <w:tcPr>
            <w:tcW w:w="8122" w:type="dxa"/>
            <w:gridSpan w:val="5"/>
          </w:tcPr>
          <w:p w14:paraId="4475D7C2" w14:textId="496692FE" w:rsidR="00581A6B" w:rsidRPr="005B7AD9" w:rsidRDefault="00581A6B" w:rsidP="00360BA4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RTPO (Perú) ^</w:t>
            </w:r>
          </w:p>
        </w:tc>
        <w:tc>
          <w:tcPr>
            <w:tcW w:w="2087" w:type="dxa"/>
            <w:gridSpan w:val="2"/>
          </w:tcPr>
          <w:p w14:paraId="77E2FA80" w14:textId="77777777" w:rsidR="00581A6B" w:rsidRPr="005B7AD9" w:rsidRDefault="00581A6B" w:rsidP="00360BA4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581A6B" w:rsidRPr="003A2349" w14:paraId="1303246F" w14:textId="77777777" w:rsidTr="00360BA4">
        <w:trPr>
          <w:trHeight w:val="20"/>
        </w:trPr>
        <w:tc>
          <w:tcPr>
            <w:tcW w:w="8122" w:type="dxa"/>
            <w:gridSpan w:val="5"/>
          </w:tcPr>
          <w:p w14:paraId="6C45F739" w14:textId="77777777" w:rsidR="00581A6B" w:rsidRPr="005B7AD9" w:rsidRDefault="00581A6B" w:rsidP="00360BA4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37393C">
              <w:rPr>
                <w:sz w:val="20"/>
                <w:szCs w:val="20"/>
                <w:lang w:val="es-ES"/>
              </w:rPr>
              <w:t xml:space="preserve">Gran Bretaña </w:t>
            </w:r>
            <w:r w:rsidRPr="003B29FB">
              <w:rPr>
                <w:sz w:val="20"/>
                <w:szCs w:val="20"/>
                <w:lang w:val="es-ES"/>
              </w:rPr>
              <w:t>(</w:t>
            </w:r>
            <w:r>
              <w:rPr>
                <w:sz w:val="20"/>
                <w:szCs w:val="20"/>
                <w:lang w:val="es-ES"/>
              </w:rPr>
              <w:t>RU</w:t>
            </w:r>
            <w:r w:rsidRPr="003B29FB">
              <w:rPr>
                <w:sz w:val="20"/>
                <w:szCs w:val="20"/>
                <w:lang w:val="es-ES"/>
              </w:rPr>
              <w:t>)***</w:t>
            </w:r>
          </w:p>
        </w:tc>
        <w:tc>
          <w:tcPr>
            <w:tcW w:w="2087" w:type="dxa"/>
            <w:gridSpan w:val="2"/>
          </w:tcPr>
          <w:p w14:paraId="532A2610" w14:textId="77777777" w:rsidR="00581A6B" w:rsidRPr="005B7AD9" w:rsidRDefault="00581A6B" w:rsidP="00360BA4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0527C" w:rsidRPr="003A2349" w14:paraId="7A4E4CAA" w14:textId="77777777" w:rsidTr="00BD4A38">
        <w:trPr>
          <w:trHeight w:val="20"/>
        </w:trPr>
        <w:tc>
          <w:tcPr>
            <w:tcW w:w="8122" w:type="dxa"/>
            <w:gridSpan w:val="5"/>
          </w:tcPr>
          <w:p w14:paraId="1894C250" w14:textId="77777777" w:rsidR="0080527C" w:rsidRPr="005B7AD9" w:rsidRDefault="00CB6610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Estándar Agrícola de Japón</w:t>
            </w:r>
            <w:r w:rsidR="0080527C" w:rsidRPr="005B7AD9">
              <w:rPr>
                <w:sz w:val="20"/>
                <w:szCs w:val="20"/>
                <w:lang w:val="es-ES"/>
              </w:rPr>
              <w:t xml:space="preserve"> (JAS)*</w:t>
            </w:r>
          </w:p>
        </w:tc>
        <w:tc>
          <w:tcPr>
            <w:tcW w:w="2087" w:type="dxa"/>
            <w:gridSpan w:val="2"/>
          </w:tcPr>
          <w:p w14:paraId="1DEF243F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0527C" w:rsidRPr="003A2349" w14:paraId="4E63546D" w14:textId="77777777" w:rsidTr="00BD4A38">
        <w:trPr>
          <w:trHeight w:val="20"/>
        </w:trPr>
        <w:tc>
          <w:tcPr>
            <w:tcW w:w="8122" w:type="dxa"/>
            <w:gridSpan w:val="5"/>
          </w:tcPr>
          <w:p w14:paraId="2DA20366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USDA-MAFF (</w:t>
            </w:r>
            <w:r w:rsidR="00E3309B" w:rsidRPr="005B7AD9">
              <w:rPr>
                <w:sz w:val="20"/>
                <w:szCs w:val="20"/>
                <w:lang w:val="es-ES"/>
              </w:rPr>
              <w:t xml:space="preserve">Equivalencia </w:t>
            </w:r>
            <w:r w:rsidRPr="005B7AD9">
              <w:rPr>
                <w:sz w:val="20"/>
                <w:szCs w:val="20"/>
                <w:lang w:val="es-ES"/>
              </w:rPr>
              <w:t>JAS)**</w:t>
            </w:r>
          </w:p>
        </w:tc>
        <w:tc>
          <w:tcPr>
            <w:tcW w:w="2087" w:type="dxa"/>
            <w:gridSpan w:val="2"/>
          </w:tcPr>
          <w:p w14:paraId="3B6936AD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0527C" w:rsidRPr="003A2349" w14:paraId="7627B709" w14:textId="77777777" w:rsidTr="00BD4A38">
        <w:trPr>
          <w:trHeight w:val="20"/>
        </w:trPr>
        <w:tc>
          <w:tcPr>
            <w:tcW w:w="8122" w:type="dxa"/>
            <w:gridSpan w:val="5"/>
            <w:tcBorders>
              <w:bottom w:val="single" w:sz="4" w:space="0" w:color="auto"/>
            </w:tcBorders>
          </w:tcPr>
          <w:p w14:paraId="53AAC1AC" w14:textId="77777777" w:rsidR="0080527C" w:rsidRPr="005B7AD9" w:rsidRDefault="002E6B1E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 xml:space="preserve">Arreglo de Equivalencia </w:t>
            </w:r>
            <w:r w:rsidR="0080527C" w:rsidRPr="005B7AD9">
              <w:rPr>
                <w:sz w:val="20"/>
                <w:szCs w:val="20"/>
                <w:lang w:val="es-ES"/>
              </w:rPr>
              <w:t>US-EU **</w:t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</w:tcPr>
          <w:p w14:paraId="58D4C8C9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6D0F86" w:rsidRPr="003A2349" w14:paraId="41CC3E9D" w14:textId="77777777" w:rsidTr="00BD4A38">
        <w:trPr>
          <w:trHeight w:val="20"/>
        </w:trPr>
        <w:tc>
          <w:tcPr>
            <w:tcW w:w="8122" w:type="dxa"/>
            <w:gridSpan w:val="5"/>
            <w:tcBorders>
              <w:bottom w:val="single" w:sz="4" w:space="0" w:color="auto"/>
            </w:tcBorders>
          </w:tcPr>
          <w:p w14:paraId="5774D389" w14:textId="2E56D1FF" w:rsidR="006D0F86" w:rsidRPr="005B7AD9" w:rsidRDefault="006D0F86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6D0F86">
              <w:rPr>
                <w:sz w:val="20"/>
                <w:szCs w:val="20"/>
                <w:lang w:val="es-ES"/>
              </w:rPr>
              <w:t>Acuerdo de Equivalencia UK-US**</w:t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</w:tcPr>
          <w:p w14:paraId="37E40623" w14:textId="500A15B2" w:rsidR="006D0F86" w:rsidRPr="005B7AD9" w:rsidRDefault="006D0F86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0527C" w:rsidRPr="003A2349" w14:paraId="5035BBBB" w14:textId="77777777" w:rsidTr="00BD4A38">
        <w:trPr>
          <w:trHeight w:val="20"/>
        </w:trPr>
        <w:tc>
          <w:tcPr>
            <w:tcW w:w="8122" w:type="dxa"/>
            <w:gridSpan w:val="5"/>
            <w:shd w:val="clear" w:color="auto" w:fill="FFFFFF"/>
          </w:tcPr>
          <w:p w14:paraId="6CA5C350" w14:textId="77777777" w:rsidR="0080527C" w:rsidRPr="005B7AD9" w:rsidRDefault="002E6B1E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 xml:space="preserve">Arreglo de Equivalencia </w:t>
            </w:r>
            <w:r w:rsidR="0080527C" w:rsidRPr="005B7AD9">
              <w:rPr>
                <w:sz w:val="20"/>
                <w:szCs w:val="20"/>
                <w:lang w:val="es-ES"/>
              </w:rPr>
              <w:t>US-</w:t>
            </w:r>
            <w:r w:rsidR="008B6305" w:rsidRPr="005B7AD9">
              <w:rPr>
                <w:sz w:val="20"/>
                <w:szCs w:val="20"/>
                <w:lang w:val="es-ES"/>
              </w:rPr>
              <w:t>Corea</w:t>
            </w:r>
            <w:r w:rsidR="0080527C" w:rsidRPr="005B7AD9">
              <w:rPr>
                <w:sz w:val="20"/>
                <w:szCs w:val="20"/>
                <w:lang w:val="es-ES"/>
              </w:rPr>
              <w:t xml:space="preserve"> **</w:t>
            </w:r>
          </w:p>
        </w:tc>
        <w:tc>
          <w:tcPr>
            <w:tcW w:w="2087" w:type="dxa"/>
            <w:gridSpan w:val="2"/>
            <w:shd w:val="clear" w:color="auto" w:fill="FFFFFF"/>
          </w:tcPr>
          <w:p w14:paraId="2E42B565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0527C" w:rsidRPr="003A2349" w14:paraId="2B3CAA64" w14:textId="77777777" w:rsidTr="00BD4A38">
        <w:trPr>
          <w:trHeight w:val="20"/>
        </w:trPr>
        <w:tc>
          <w:tcPr>
            <w:tcW w:w="8122" w:type="dxa"/>
            <w:gridSpan w:val="5"/>
          </w:tcPr>
          <w:p w14:paraId="386FDF2F" w14:textId="77777777" w:rsidR="0080527C" w:rsidRPr="005B7AD9" w:rsidRDefault="0041526E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 xml:space="preserve">Arreglo de Equivalencia </w:t>
            </w:r>
            <w:r w:rsidR="008B6305" w:rsidRPr="005B7AD9">
              <w:rPr>
                <w:sz w:val="20"/>
                <w:szCs w:val="20"/>
                <w:lang w:val="es-ES"/>
              </w:rPr>
              <w:t>US-Suiza</w:t>
            </w:r>
            <w:r w:rsidR="0080527C" w:rsidRPr="005B7AD9">
              <w:rPr>
                <w:sz w:val="20"/>
                <w:szCs w:val="20"/>
                <w:lang w:val="es-ES"/>
              </w:rPr>
              <w:t>**</w:t>
            </w:r>
          </w:p>
        </w:tc>
        <w:tc>
          <w:tcPr>
            <w:tcW w:w="2087" w:type="dxa"/>
            <w:gridSpan w:val="2"/>
          </w:tcPr>
          <w:p w14:paraId="36D1D748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0527C" w:rsidRPr="003A2349" w14:paraId="78C706D1" w14:textId="77777777" w:rsidTr="00BD4A38">
        <w:trPr>
          <w:trHeight w:val="20"/>
        </w:trPr>
        <w:tc>
          <w:tcPr>
            <w:tcW w:w="8122" w:type="dxa"/>
            <w:gridSpan w:val="5"/>
          </w:tcPr>
          <w:p w14:paraId="516191DF" w14:textId="77777777" w:rsidR="0080527C" w:rsidRPr="005B7AD9" w:rsidRDefault="0041526E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 xml:space="preserve">Arreglo de Exportación </w:t>
            </w:r>
            <w:r w:rsidR="008B6305" w:rsidRPr="005B7AD9">
              <w:rPr>
                <w:sz w:val="20"/>
                <w:szCs w:val="20"/>
                <w:lang w:val="es-ES"/>
              </w:rPr>
              <w:t>US-Taiwá</w:t>
            </w:r>
            <w:r w:rsidR="0080527C" w:rsidRPr="005B7AD9">
              <w:rPr>
                <w:sz w:val="20"/>
                <w:szCs w:val="20"/>
                <w:lang w:val="es-ES"/>
              </w:rPr>
              <w:t>n **</w:t>
            </w:r>
          </w:p>
        </w:tc>
        <w:tc>
          <w:tcPr>
            <w:tcW w:w="2087" w:type="dxa"/>
            <w:gridSpan w:val="2"/>
          </w:tcPr>
          <w:p w14:paraId="27260628" w14:textId="77777777" w:rsidR="0080527C" w:rsidRPr="005B7AD9" w:rsidRDefault="0080527C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1A07FC" w:rsidRPr="003A2349" w14:paraId="014387C1" w14:textId="77777777" w:rsidTr="00770009">
        <w:trPr>
          <w:trHeight w:val="20"/>
        </w:trPr>
        <w:tc>
          <w:tcPr>
            <w:tcW w:w="8122" w:type="dxa"/>
            <w:gridSpan w:val="5"/>
          </w:tcPr>
          <w:p w14:paraId="4A753BEA" w14:textId="21E90EF6" w:rsidR="001A07FC" w:rsidRPr="005B7AD9" w:rsidRDefault="001A07FC" w:rsidP="00BC60DE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A</w:t>
            </w:r>
            <w:r w:rsidR="00B0167A">
              <w:rPr>
                <w:sz w:val="20"/>
                <w:szCs w:val="20"/>
                <w:lang w:val="es-ES"/>
              </w:rPr>
              <w:t>cuerdo</w:t>
            </w:r>
            <w:r w:rsidRPr="005B7AD9">
              <w:rPr>
                <w:sz w:val="20"/>
                <w:szCs w:val="20"/>
                <w:lang w:val="es-ES"/>
              </w:rPr>
              <w:t xml:space="preserve"> de Equivalencia </w:t>
            </w:r>
            <w:r w:rsidR="00B0167A">
              <w:rPr>
                <w:sz w:val="20"/>
                <w:szCs w:val="20"/>
                <w:lang w:val="es-ES"/>
              </w:rPr>
              <w:t>MX-Canadá</w:t>
            </w:r>
            <w:r w:rsidRPr="005B7AD9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^</w:t>
            </w:r>
            <w:r w:rsidR="00AB0B94">
              <w:rPr>
                <w:sz w:val="20"/>
                <w:szCs w:val="20"/>
                <w:lang w:val="es-ES"/>
              </w:rPr>
              <w:t>^</w:t>
            </w:r>
          </w:p>
        </w:tc>
        <w:tc>
          <w:tcPr>
            <w:tcW w:w="2087" w:type="dxa"/>
            <w:gridSpan w:val="2"/>
          </w:tcPr>
          <w:p w14:paraId="0E884A44" w14:textId="7CDCE6FB" w:rsidR="001A07FC" w:rsidRPr="005B7AD9" w:rsidRDefault="001A07FC" w:rsidP="00BC60DE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E0482" w:rsidRPr="003A2349" w14:paraId="2B8AEEB3" w14:textId="77777777" w:rsidTr="00360BA4">
        <w:trPr>
          <w:trHeight w:val="20"/>
        </w:trPr>
        <w:tc>
          <w:tcPr>
            <w:tcW w:w="8122" w:type="dxa"/>
            <w:gridSpan w:val="5"/>
          </w:tcPr>
          <w:p w14:paraId="7A8B3165" w14:textId="77777777" w:rsidR="008E0482" w:rsidRPr="005B7AD9" w:rsidRDefault="008E0482" w:rsidP="00360BA4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Estándares Internacionales de OCIA</w:t>
            </w:r>
          </w:p>
        </w:tc>
        <w:tc>
          <w:tcPr>
            <w:tcW w:w="2087" w:type="dxa"/>
            <w:gridSpan w:val="2"/>
          </w:tcPr>
          <w:p w14:paraId="48F2F417" w14:textId="77777777" w:rsidR="008E0482" w:rsidRPr="005B7AD9" w:rsidRDefault="008E0482" w:rsidP="00360BA4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E0482" w:rsidRPr="003A2349" w14:paraId="4ACAB885" w14:textId="77777777" w:rsidTr="00360BA4">
        <w:trPr>
          <w:trHeight w:val="20"/>
        </w:trPr>
        <w:tc>
          <w:tcPr>
            <w:tcW w:w="8122" w:type="dxa"/>
            <w:gridSpan w:val="5"/>
          </w:tcPr>
          <w:p w14:paraId="0BF4026D" w14:textId="77777777" w:rsidR="008E0482" w:rsidRPr="005B7AD9" w:rsidRDefault="008E0482" w:rsidP="00360BA4">
            <w:pPr>
              <w:keepLines/>
              <w:widowControl w:val="0"/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Café bajo sombra de OCIA</w:t>
            </w:r>
          </w:p>
        </w:tc>
        <w:tc>
          <w:tcPr>
            <w:tcW w:w="2087" w:type="dxa"/>
            <w:gridSpan w:val="2"/>
          </w:tcPr>
          <w:p w14:paraId="2B0DC852" w14:textId="77777777" w:rsidR="008E0482" w:rsidRPr="005B7AD9" w:rsidRDefault="008E0482" w:rsidP="00360BA4">
            <w:pPr>
              <w:keepLines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5E6AFC">
              <w:rPr>
                <w:sz w:val="20"/>
                <w:szCs w:val="20"/>
                <w:lang w:val="es-ES"/>
              </w:rPr>
            </w:r>
            <w:r w:rsidR="005E6AFC">
              <w:rPr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C60DE" w:rsidRPr="000113F3" w14:paraId="08BED306" w14:textId="77777777" w:rsidTr="00BD4A38">
        <w:trPr>
          <w:trHeight w:val="20"/>
        </w:trPr>
        <w:tc>
          <w:tcPr>
            <w:tcW w:w="10209" w:type="dxa"/>
            <w:gridSpan w:val="7"/>
          </w:tcPr>
          <w:p w14:paraId="743DEAF7" w14:textId="77777777" w:rsidR="00BC60DE" w:rsidRPr="005B7AD9" w:rsidRDefault="00BC60DE" w:rsidP="00BC60DE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*</w:t>
            </w:r>
            <w:r w:rsidR="005D26B7" w:rsidRPr="005B7AD9">
              <w:rPr>
                <w:sz w:val="20"/>
                <w:szCs w:val="20"/>
                <w:lang w:val="es-ES"/>
              </w:rPr>
              <w:t>Requiere la presentación de documentos adicionales</w:t>
            </w:r>
            <w:r w:rsidRPr="005B7AD9">
              <w:rPr>
                <w:sz w:val="20"/>
                <w:szCs w:val="20"/>
                <w:lang w:val="es-ES"/>
              </w:rPr>
              <w:t xml:space="preserve">. </w:t>
            </w:r>
            <w:r w:rsidR="005D26B7" w:rsidRPr="005B7AD9">
              <w:rPr>
                <w:sz w:val="20"/>
                <w:szCs w:val="20"/>
                <w:lang w:val="es-ES"/>
              </w:rPr>
              <w:t>Póngase en contacto con la oficina regional de OCIA para obtener los formularios apropiados</w:t>
            </w:r>
            <w:r w:rsidRPr="005B7AD9">
              <w:rPr>
                <w:sz w:val="20"/>
                <w:szCs w:val="20"/>
                <w:lang w:val="es-ES"/>
              </w:rPr>
              <w:t>.</w:t>
            </w:r>
          </w:p>
          <w:p w14:paraId="6E8C8B21" w14:textId="77777777" w:rsidR="001A07FC" w:rsidRDefault="00BC60DE" w:rsidP="00BC60DE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**</w:t>
            </w:r>
            <w:r w:rsidR="005D26B7" w:rsidRPr="005B7AD9">
              <w:rPr>
                <w:sz w:val="20"/>
                <w:szCs w:val="20"/>
                <w:lang w:val="es-ES"/>
              </w:rPr>
              <w:t>Solo disponible si la operación está en Estados Unidos</w:t>
            </w:r>
            <w:r w:rsidRPr="005B7AD9">
              <w:rPr>
                <w:sz w:val="20"/>
                <w:szCs w:val="20"/>
                <w:lang w:val="es-ES"/>
              </w:rPr>
              <w:t>.</w:t>
            </w:r>
            <w:r w:rsidR="009E59E4" w:rsidRPr="005B7AD9">
              <w:rPr>
                <w:sz w:val="20"/>
                <w:szCs w:val="20"/>
                <w:lang w:val="es-ES"/>
              </w:rPr>
              <w:t xml:space="preserve">      </w:t>
            </w:r>
          </w:p>
          <w:p w14:paraId="066C009E" w14:textId="4C06F542" w:rsidR="00BC60DE" w:rsidRDefault="001A07FC" w:rsidP="00BC60DE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^</w:t>
            </w:r>
            <w:r w:rsidRPr="005B7AD9">
              <w:rPr>
                <w:sz w:val="20"/>
                <w:szCs w:val="20"/>
                <w:lang w:val="es-ES"/>
              </w:rPr>
              <w:t>Solo disponible si la operación está en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581A6B">
              <w:rPr>
                <w:sz w:val="20"/>
                <w:szCs w:val="20"/>
                <w:lang w:val="es-ES"/>
              </w:rPr>
              <w:t>Perú</w:t>
            </w:r>
            <w:r>
              <w:rPr>
                <w:sz w:val="20"/>
                <w:szCs w:val="20"/>
                <w:lang w:val="es-ES"/>
              </w:rPr>
              <w:t>.</w:t>
            </w:r>
          </w:p>
          <w:p w14:paraId="7D6BF4F2" w14:textId="0A36EF18" w:rsidR="00AB0B94" w:rsidRPr="005B7AD9" w:rsidRDefault="00AB0B94" w:rsidP="00BC60DE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^^Solo disponible si la operación está en México o Canadá</w:t>
            </w:r>
          </w:p>
          <w:p w14:paraId="23D04A4B" w14:textId="02AFD5F3" w:rsidR="00BC60DE" w:rsidRPr="005B7AD9" w:rsidRDefault="00BC60DE" w:rsidP="00C1691E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***</w:t>
            </w:r>
            <w:r w:rsidR="006D0F86" w:rsidRPr="00770009">
              <w:rPr>
                <w:lang w:val="es-GT"/>
              </w:rPr>
              <w:t xml:space="preserve"> </w:t>
            </w:r>
            <w:r w:rsidR="006D0F86" w:rsidRPr="006D0F86">
              <w:rPr>
                <w:sz w:val="20"/>
                <w:szCs w:val="20"/>
                <w:lang w:val="es-ES"/>
              </w:rPr>
              <w:t>EC (UE)</w:t>
            </w:r>
            <w:r w:rsidR="007A271E">
              <w:rPr>
                <w:sz w:val="20"/>
                <w:szCs w:val="20"/>
                <w:lang w:val="es-ES"/>
              </w:rPr>
              <w:t xml:space="preserve"> y GB (RU)</w:t>
            </w:r>
            <w:r w:rsidR="006D0F86" w:rsidRPr="006D0F86">
              <w:rPr>
                <w:sz w:val="20"/>
                <w:szCs w:val="20"/>
                <w:lang w:val="es-ES"/>
              </w:rPr>
              <w:t xml:space="preserve"> no está</w:t>
            </w:r>
            <w:r w:rsidR="007A271E">
              <w:rPr>
                <w:sz w:val="20"/>
                <w:szCs w:val="20"/>
                <w:lang w:val="es-ES"/>
              </w:rPr>
              <w:t>n</w:t>
            </w:r>
            <w:r w:rsidR="006D0F86" w:rsidRPr="006D0F86">
              <w:rPr>
                <w:sz w:val="20"/>
                <w:szCs w:val="20"/>
                <w:lang w:val="es-ES"/>
              </w:rPr>
              <w:t xml:space="preserve"> disponible para operaciones con base en EE. UU</w:t>
            </w:r>
            <w:r w:rsidR="00874D0B">
              <w:rPr>
                <w:sz w:val="20"/>
                <w:szCs w:val="20"/>
                <w:lang w:val="es-ES"/>
              </w:rPr>
              <w:t>.</w:t>
            </w:r>
            <w:r w:rsidR="00C1691E" w:rsidRPr="005B7AD9">
              <w:rPr>
                <w:sz w:val="20"/>
                <w:szCs w:val="20"/>
                <w:lang w:val="es-ES"/>
              </w:rPr>
              <w:t xml:space="preserve">  </w:t>
            </w:r>
          </w:p>
        </w:tc>
      </w:tr>
      <w:tr w:rsidR="00BC60DE" w:rsidRPr="003A2349" w14:paraId="235B3CB1" w14:textId="77777777" w:rsidTr="00BD4A38">
        <w:trPr>
          <w:trHeight w:val="33"/>
        </w:trPr>
        <w:tc>
          <w:tcPr>
            <w:tcW w:w="10209" w:type="dxa"/>
            <w:gridSpan w:val="7"/>
            <w:shd w:val="clear" w:color="auto" w:fill="000000"/>
          </w:tcPr>
          <w:p w14:paraId="1BB2545D" w14:textId="77777777" w:rsidR="00BC60DE" w:rsidRPr="005B7AD9" w:rsidRDefault="00C1691E" w:rsidP="00BC60DE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  <w:szCs w:val="20"/>
                <w:lang w:val="es-ES"/>
              </w:rPr>
            </w:pPr>
            <w:r w:rsidRPr="005B7AD9">
              <w:rPr>
                <w:b/>
                <w:color w:val="FFFFFF"/>
                <w:sz w:val="20"/>
                <w:szCs w:val="20"/>
                <w:lang w:val="es-ES"/>
              </w:rPr>
              <w:t>Información adicional del artículo</w:t>
            </w:r>
            <w:r w:rsidR="00BC60DE" w:rsidRPr="005B7AD9">
              <w:rPr>
                <w:b/>
                <w:color w:val="FFFFFF"/>
                <w:sz w:val="20"/>
                <w:szCs w:val="20"/>
                <w:lang w:val="es-ES"/>
              </w:rPr>
              <w:tab/>
            </w:r>
          </w:p>
        </w:tc>
      </w:tr>
      <w:tr w:rsidR="00BC60DE" w:rsidRPr="000113F3" w14:paraId="641ECCCC" w14:textId="77777777" w:rsidTr="00BD4A38">
        <w:trPr>
          <w:trHeight w:val="33"/>
        </w:trPr>
        <w:tc>
          <w:tcPr>
            <w:tcW w:w="10209" w:type="dxa"/>
            <w:gridSpan w:val="7"/>
            <w:shd w:val="clear" w:color="auto" w:fill="auto"/>
          </w:tcPr>
          <w:p w14:paraId="7E342205" w14:textId="5ADA5BD7" w:rsidR="00BC60DE" w:rsidRPr="005B7AD9" w:rsidRDefault="00C1691E" w:rsidP="00BC60DE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Solicito la certificación para el / los producto (s) certificado (s) / línea (s) de producción</w:t>
            </w:r>
            <w:r w:rsidR="00581A6B">
              <w:rPr>
                <w:sz w:val="20"/>
                <w:szCs w:val="20"/>
                <w:lang w:val="es-ES"/>
              </w:rPr>
              <w:t>, proceso</w:t>
            </w:r>
            <w:r w:rsidRPr="005B7AD9">
              <w:rPr>
                <w:sz w:val="20"/>
                <w:szCs w:val="20"/>
                <w:lang w:val="es-ES"/>
              </w:rPr>
              <w:t xml:space="preserve"> adicional / modificado y / o los programas adicionales por las siguientes razones (</w:t>
            </w:r>
            <w:r w:rsidRPr="005B7AD9">
              <w:rPr>
                <w:i/>
                <w:sz w:val="20"/>
                <w:szCs w:val="20"/>
                <w:lang w:val="es-ES"/>
              </w:rPr>
              <w:t>Adjunte hojas adicionales si es necesario</w:t>
            </w:r>
            <w:r w:rsidRPr="005B7AD9">
              <w:rPr>
                <w:sz w:val="20"/>
                <w:szCs w:val="20"/>
                <w:lang w:val="es-ES"/>
              </w:rPr>
              <w:t>):</w:t>
            </w:r>
            <w:bookmarkStart w:id="1" w:name="Text12"/>
            <w:r w:rsidR="00BC60DE" w:rsidRPr="005B7AD9"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60DE" w:rsidRPr="005B7AD9">
              <w:rPr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BC60DE" w:rsidRPr="005B7AD9">
              <w:rPr>
                <w:b/>
                <w:sz w:val="20"/>
                <w:szCs w:val="20"/>
                <w:lang w:val="es-ES"/>
              </w:rPr>
            </w:r>
            <w:r w:rsidR="00BC60DE" w:rsidRPr="005B7AD9">
              <w:rPr>
                <w:b/>
                <w:sz w:val="20"/>
                <w:szCs w:val="20"/>
                <w:lang w:val="es-ES"/>
              </w:rPr>
              <w:fldChar w:fldCharType="separate"/>
            </w:r>
            <w:r w:rsidR="00BC60DE" w:rsidRPr="005B7AD9">
              <w:rPr>
                <w:b/>
                <w:sz w:val="20"/>
                <w:szCs w:val="20"/>
                <w:lang w:val="es-ES"/>
              </w:rPr>
              <w:t> </w:t>
            </w:r>
            <w:r w:rsidR="00BC60DE" w:rsidRPr="005B7AD9">
              <w:rPr>
                <w:b/>
                <w:sz w:val="20"/>
                <w:szCs w:val="20"/>
                <w:lang w:val="es-ES"/>
              </w:rPr>
              <w:t> </w:t>
            </w:r>
            <w:r w:rsidR="00BC60DE" w:rsidRPr="005B7AD9">
              <w:rPr>
                <w:b/>
                <w:sz w:val="20"/>
                <w:szCs w:val="20"/>
                <w:lang w:val="es-ES"/>
              </w:rPr>
              <w:t> </w:t>
            </w:r>
            <w:r w:rsidR="00BC60DE" w:rsidRPr="005B7AD9">
              <w:rPr>
                <w:b/>
                <w:sz w:val="20"/>
                <w:szCs w:val="20"/>
                <w:lang w:val="es-ES"/>
              </w:rPr>
              <w:t> </w:t>
            </w:r>
            <w:r w:rsidR="00BC60DE" w:rsidRPr="005B7AD9">
              <w:rPr>
                <w:b/>
                <w:sz w:val="20"/>
                <w:szCs w:val="20"/>
                <w:lang w:val="es-ES"/>
              </w:rPr>
              <w:t> </w:t>
            </w:r>
            <w:r w:rsidR="00BC60DE" w:rsidRPr="005B7AD9">
              <w:rPr>
                <w:sz w:val="20"/>
                <w:szCs w:val="20"/>
                <w:lang w:val="es-ES"/>
              </w:rPr>
              <w:fldChar w:fldCharType="end"/>
            </w:r>
            <w:bookmarkEnd w:id="1"/>
          </w:p>
          <w:p w14:paraId="6D1BF1F9" w14:textId="77777777" w:rsidR="00BC60DE" w:rsidRPr="005B7AD9" w:rsidRDefault="00BC60DE" w:rsidP="00BC60DE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</w:p>
        </w:tc>
      </w:tr>
    </w:tbl>
    <w:p w14:paraId="62B7BBF5" w14:textId="41FBD0E0" w:rsidR="006D0F86" w:rsidRPr="00770009" w:rsidRDefault="006D0F86">
      <w:pPr>
        <w:rPr>
          <w:lang w:val="es-GT"/>
        </w:rPr>
      </w:pPr>
    </w:p>
    <w:tbl>
      <w:tblPr>
        <w:tblW w:w="108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559"/>
        <w:gridCol w:w="992"/>
        <w:gridCol w:w="991"/>
        <w:gridCol w:w="849"/>
        <w:gridCol w:w="850"/>
        <w:gridCol w:w="856"/>
        <w:gridCol w:w="637"/>
        <w:gridCol w:w="492"/>
        <w:gridCol w:w="1092"/>
      </w:tblGrid>
      <w:tr w:rsidR="00BC60DE" w:rsidRPr="000113F3" w14:paraId="7DF009E7" w14:textId="77777777" w:rsidTr="00770009">
        <w:trPr>
          <w:trHeight w:val="197"/>
        </w:trPr>
        <w:tc>
          <w:tcPr>
            <w:tcW w:w="10868" w:type="dxa"/>
            <w:gridSpan w:val="10"/>
            <w:shd w:val="clear" w:color="auto" w:fill="000000"/>
          </w:tcPr>
          <w:p w14:paraId="0CA3AB51" w14:textId="18B494A8" w:rsidR="00BC60DE" w:rsidRPr="005B7AD9" w:rsidRDefault="00EA3AE5" w:rsidP="00BC60DE">
            <w:pPr>
              <w:spacing w:before="60" w:after="60" w:line="240" w:lineRule="auto"/>
              <w:rPr>
                <w:b/>
                <w:color w:val="FFFFFF"/>
                <w:sz w:val="20"/>
                <w:szCs w:val="20"/>
                <w:lang w:val="es-ES"/>
              </w:rPr>
            </w:pPr>
            <w:r w:rsidRPr="005B7AD9">
              <w:rPr>
                <w:b/>
                <w:sz w:val="20"/>
                <w:szCs w:val="20"/>
                <w:lang w:val="es-ES"/>
              </w:rPr>
              <w:t>Los siguientes productos finales adicionales se solicitan para la certificación este año:</w:t>
            </w:r>
          </w:p>
        </w:tc>
      </w:tr>
      <w:tr w:rsidR="00A61BD0" w:rsidRPr="003A2349" w14:paraId="35F90732" w14:textId="77777777" w:rsidTr="00A61BD0">
        <w:trPr>
          <w:trHeight w:val="278"/>
        </w:trPr>
        <w:tc>
          <w:tcPr>
            <w:tcW w:w="6092" w:type="dxa"/>
            <w:gridSpan w:val="4"/>
            <w:shd w:val="clear" w:color="auto" w:fill="auto"/>
          </w:tcPr>
          <w:p w14:paraId="7CB8EE0E" w14:textId="59252502" w:rsidR="00C81EA1" w:rsidRPr="005B7AD9" w:rsidRDefault="00880C17" w:rsidP="00B82F44">
            <w:pPr>
              <w:spacing w:before="20" w:line="240" w:lineRule="auto"/>
              <w:jc w:val="center"/>
              <w:rPr>
                <w:sz w:val="18"/>
                <w:szCs w:val="18"/>
                <w:lang w:val="es-ES"/>
              </w:rPr>
            </w:pPr>
            <w:r w:rsidRPr="005B7AD9">
              <w:rPr>
                <w:sz w:val="18"/>
                <w:szCs w:val="18"/>
                <w:lang w:val="es-ES"/>
              </w:rPr>
              <w:t>Nombre del producto</w:t>
            </w:r>
            <w:r w:rsidR="00B67350">
              <w:rPr>
                <w:sz w:val="18"/>
                <w:szCs w:val="18"/>
                <w:lang w:val="es-ES"/>
              </w:rPr>
              <w:t xml:space="preserve"> y Nombre de la Marca</w:t>
            </w:r>
            <w:r w:rsidR="00C81EA1" w:rsidRPr="005B7AD9">
              <w:rPr>
                <w:sz w:val="18"/>
                <w:szCs w:val="18"/>
                <w:lang w:val="es-ES"/>
              </w:rPr>
              <w:br/>
            </w:r>
            <w:r w:rsidRPr="005B7AD9">
              <w:rPr>
                <w:sz w:val="18"/>
                <w:szCs w:val="18"/>
                <w:lang w:val="es-ES"/>
              </w:rPr>
              <w:t>Incluya todas los nombres y marcas a certificar</w:t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665C20B2" w14:textId="0A137926" w:rsidR="00C81EA1" w:rsidRPr="005B7AD9" w:rsidRDefault="00880C17" w:rsidP="00B82F44">
            <w:pPr>
              <w:spacing w:before="20" w:line="240" w:lineRule="auto"/>
              <w:jc w:val="center"/>
              <w:rPr>
                <w:sz w:val="18"/>
                <w:szCs w:val="18"/>
                <w:lang w:val="es-ES"/>
              </w:rPr>
            </w:pPr>
            <w:r w:rsidRPr="005B7AD9">
              <w:rPr>
                <w:sz w:val="18"/>
                <w:szCs w:val="18"/>
                <w:lang w:val="es-ES"/>
              </w:rPr>
              <w:t>Peso/Tamaño(s)</w:t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5D919B20" w14:textId="281B6F7D" w:rsidR="00C81EA1" w:rsidRPr="005B7AD9" w:rsidRDefault="00C81EA1" w:rsidP="00B82F44">
            <w:pPr>
              <w:spacing w:before="20" w:line="240" w:lineRule="auto"/>
              <w:jc w:val="center"/>
              <w:rPr>
                <w:sz w:val="18"/>
                <w:szCs w:val="18"/>
                <w:lang w:val="es-ES"/>
              </w:rPr>
            </w:pPr>
            <w:r w:rsidRPr="00C81EA1">
              <w:rPr>
                <w:sz w:val="18"/>
                <w:szCs w:val="18"/>
                <w:lang w:val="es-ES"/>
              </w:rPr>
              <w:t>Producción Anual Proyectada</w:t>
            </w:r>
          </w:p>
        </w:tc>
      </w:tr>
      <w:tr w:rsidR="00A61BD0" w:rsidRPr="003A2349" w14:paraId="2DA24C9E" w14:textId="77777777" w:rsidTr="00A61BD0">
        <w:trPr>
          <w:trHeight w:val="463"/>
        </w:trPr>
        <w:tc>
          <w:tcPr>
            <w:tcW w:w="6092" w:type="dxa"/>
            <w:gridSpan w:val="4"/>
            <w:shd w:val="clear" w:color="auto" w:fill="auto"/>
          </w:tcPr>
          <w:p w14:paraId="2D95EA93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6B4A7A63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6B54C1F9" w14:textId="1DD972F4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</w:tr>
      <w:tr w:rsidR="00A61BD0" w:rsidRPr="003A2349" w14:paraId="1C671244" w14:textId="77777777" w:rsidTr="00A61BD0">
        <w:trPr>
          <w:trHeight w:val="463"/>
        </w:trPr>
        <w:tc>
          <w:tcPr>
            <w:tcW w:w="6092" w:type="dxa"/>
            <w:gridSpan w:val="4"/>
            <w:shd w:val="clear" w:color="auto" w:fill="auto"/>
          </w:tcPr>
          <w:p w14:paraId="46621740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54C2B09F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3C22C186" w14:textId="3A1BCEF0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</w:tr>
      <w:tr w:rsidR="00A61BD0" w:rsidRPr="003A2349" w14:paraId="48A38F72" w14:textId="77777777" w:rsidTr="00A61BD0">
        <w:trPr>
          <w:trHeight w:val="463"/>
        </w:trPr>
        <w:tc>
          <w:tcPr>
            <w:tcW w:w="6092" w:type="dxa"/>
            <w:gridSpan w:val="4"/>
            <w:shd w:val="clear" w:color="auto" w:fill="auto"/>
          </w:tcPr>
          <w:p w14:paraId="3934735A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47DBA9C5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2C3A0376" w14:textId="57DE8DED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</w:tr>
      <w:tr w:rsidR="00A61BD0" w:rsidRPr="003A2349" w14:paraId="68A3C622" w14:textId="77777777" w:rsidTr="00A61BD0">
        <w:trPr>
          <w:trHeight w:val="463"/>
        </w:trPr>
        <w:tc>
          <w:tcPr>
            <w:tcW w:w="6092" w:type="dxa"/>
            <w:gridSpan w:val="4"/>
            <w:shd w:val="clear" w:color="auto" w:fill="auto"/>
          </w:tcPr>
          <w:p w14:paraId="45C2F07D" w14:textId="77777777" w:rsidR="00C81EA1" w:rsidRPr="005B7AD9" w:rsidRDefault="00C81EA1" w:rsidP="00C81EA1">
            <w:pPr>
              <w:rPr>
                <w:b/>
                <w:sz w:val="20"/>
                <w:szCs w:val="20"/>
                <w:lang w:val="es-ES"/>
              </w:rPr>
            </w:pPr>
            <w:r w:rsidRPr="005B7AD9"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sz w:val="20"/>
                <w:szCs w:val="20"/>
                <w:lang w:val="es-ES"/>
              </w:rPr>
              <w:instrText xml:space="preserve"> FORMTEXT </w:instrText>
            </w:r>
            <w:r w:rsidRPr="005B7AD9">
              <w:rPr>
                <w:b/>
                <w:sz w:val="20"/>
                <w:szCs w:val="20"/>
                <w:lang w:val="es-ES"/>
              </w:rPr>
            </w:r>
            <w:r w:rsidRPr="005B7AD9">
              <w:rPr>
                <w:b/>
                <w:sz w:val="20"/>
                <w:szCs w:val="20"/>
                <w:lang w:val="es-ES"/>
              </w:rPr>
              <w:fldChar w:fldCharType="separate"/>
            </w:r>
            <w:r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Pr="005B7AD9">
              <w:rPr>
                <w:b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717C4362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6290D0B6" w14:textId="0FF7948B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AD9">
              <w:rPr>
                <w:b/>
                <w:lang w:val="es-ES"/>
              </w:rPr>
              <w:instrText xml:space="preserve"> FORMTEXT </w:instrText>
            </w:r>
            <w:r w:rsidRPr="005B7AD9">
              <w:rPr>
                <w:b/>
                <w:lang w:val="es-ES"/>
              </w:rPr>
            </w:r>
            <w:r w:rsidRPr="005B7AD9">
              <w:rPr>
                <w:b/>
                <w:lang w:val="es-ES"/>
              </w:rPr>
              <w:fldChar w:fldCharType="separate"/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noProof/>
                <w:lang w:val="es-ES"/>
              </w:rPr>
              <w:t> </w:t>
            </w:r>
            <w:r w:rsidRPr="005B7AD9">
              <w:rPr>
                <w:b/>
                <w:lang w:val="es-ES"/>
              </w:rPr>
              <w:fldChar w:fldCharType="end"/>
            </w:r>
          </w:p>
        </w:tc>
      </w:tr>
      <w:tr w:rsidR="00A61BD0" w:rsidRPr="003A2349" w14:paraId="26AA7D06" w14:textId="77777777" w:rsidTr="00770009">
        <w:trPr>
          <w:trHeight w:val="463"/>
        </w:trPr>
        <w:tc>
          <w:tcPr>
            <w:tcW w:w="6092" w:type="dxa"/>
            <w:gridSpan w:val="4"/>
            <w:shd w:val="clear" w:color="auto" w:fill="auto"/>
          </w:tcPr>
          <w:p w14:paraId="61285598" w14:textId="75993A31" w:rsidR="00B67350" w:rsidRPr="005B7AD9" w:rsidRDefault="00B67350" w:rsidP="00C81EA1">
            <w:pPr>
              <w:rPr>
                <w:b/>
                <w:sz w:val="20"/>
                <w:szCs w:val="20"/>
                <w:lang w:val="es-ES"/>
              </w:rPr>
            </w:pPr>
            <w:r w:rsidRPr="00B6735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7350">
              <w:rPr>
                <w:b/>
              </w:rPr>
              <w:instrText xml:space="preserve"> FORMTEXT </w:instrText>
            </w:r>
            <w:r w:rsidRPr="00B67350">
              <w:rPr>
                <w:b/>
              </w:rPr>
            </w:r>
            <w:r w:rsidRPr="00B67350">
              <w:rPr>
                <w:b/>
              </w:rPr>
              <w:fldChar w:fldCharType="separate"/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</w:rPr>
              <w:fldChar w:fldCharType="end"/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63688E32" w14:textId="534FCD97" w:rsidR="00B67350" w:rsidRPr="005B7AD9" w:rsidRDefault="00B67350" w:rsidP="00C81EA1">
            <w:pPr>
              <w:rPr>
                <w:b/>
                <w:lang w:val="es-ES"/>
              </w:rPr>
            </w:pPr>
            <w:r w:rsidRPr="00B6735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7350">
              <w:rPr>
                <w:b/>
              </w:rPr>
              <w:instrText xml:space="preserve"> FORMTEXT </w:instrText>
            </w:r>
            <w:r w:rsidRPr="00B67350">
              <w:rPr>
                <w:b/>
              </w:rPr>
            </w:r>
            <w:r w:rsidRPr="00B67350">
              <w:rPr>
                <w:b/>
              </w:rPr>
              <w:fldChar w:fldCharType="separate"/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</w:rPr>
              <w:fldChar w:fldCharType="end"/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3D23F62C" w14:textId="35F6E0E5" w:rsidR="00B67350" w:rsidRPr="005B7AD9" w:rsidRDefault="00B67350" w:rsidP="00C81EA1">
            <w:pPr>
              <w:rPr>
                <w:b/>
                <w:lang w:val="es-ES"/>
              </w:rPr>
            </w:pPr>
            <w:r w:rsidRPr="00B6735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7350">
              <w:rPr>
                <w:b/>
              </w:rPr>
              <w:instrText xml:space="preserve"> FORMTEXT </w:instrText>
            </w:r>
            <w:r w:rsidRPr="00B67350">
              <w:rPr>
                <w:b/>
              </w:rPr>
            </w:r>
            <w:r w:rsidRPr="00B67350">
              <w:rPr>
                <w:b/>
              </w:rPr>
              <w:fldChar w:fldCharType="separate"/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</w:rPr>
              <w:fldChar w:fldCharType="end"/>
            </w:r>
          </w:p>
        </w:tc>
      </w:tr>
      <w:tr w:rsidR="00A61BD0" w:rsidRPr="003A2349" w14:paraId="4F93805E" w14:textId="77777777" w:rsidTr="00770009">
        <w:trPr>
          <w:trHeight w:val="463"/>
        </w:trPr>
        <w:tc>
          <w:tcPr>
            <w:tcW w:w="6092" w:type="dxa"/>
            <w:gridSpan w:val="4"/>
            <w:shd w:val="clear" w:color="auto" w:fill="auto"/>
          </w:tcPr>
          <w:p w14:paraId="07D8F862" w14:textId="2CBD3C8D" w:rsidR="00B67350" w:rsidRPr="005B7AD9" w:rsidRDefault="00B67350" w:rsidP="00B67350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29BD8126" w14:textId="72C8BB4C" w:rsidR="00B67350" w:rsidRPr="005B7AD9" w:rsidRDefault="00B67350" w:rsidP="00B67350">
            <w:pPr>
              <w:rPr>
                <w:b/>
                <w:lang w:val="es-ES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66105576" w14:textId="19C636CB" w:rsidR="00B67350" w:rsidRPr="005B7AD9" w:rsidRDefault="00B67350" w:rsidP="00B67350">
            <w:pPr>
              <w:rPr>
                <w:b/>
                <w:lang w:val="es-ES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61BD0" w:rsidRPr="003A2349" w14:paraId="1C210F78" w14:textId="77777777" w:rsidTr="00770009">
        <w:trPr>
          <w:trHeight w:val="463"/>
        </w:trPr>
        <w:tc>
          <w:tcPr>
            <w:tcW w:w="6092" w:type="dxa"/>
            <w:gridSpan w:val="4"/>
            <w:shd w:val="clear" w:color="auto" w:fill="auto"/>
          </w:tcPr>
          <w:p w14:paraId="7B938F3B" w14:textId="2B14DFA3" w:rsidR="00B67350" w:rsidRPr="005B7AD9" w:rsidRDefault="00B67350" w:rsidP="00B67350">
            <w:pPr>
              <w:rPr>
                <w:b/>
                <w:sz w:val="20"/>
                <w:szCs w:val="20"/>
                <w:lang w:val="es-ES"/>
              </w:rPr>
            </w:pPr>
            <w:r w:rsidRPr="00B6735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7350">
              <w:rPr>
                <w:b/>
              </w:rPr>
              <w:instrText xml:space="preserve"> FORMTEXT </w:instrText>
            </w:r>
            <w:r w:rsidRPr="00B67350">
              <w:rPr>
                <w:b/>
              </w:rPr>
            </w:r>
            <w:r w:rsidRPr="00B67350">
              <w:rPr>
                <w:b/>
              </w:rPr>
              <w:fldChar w:fldCharType="separate"/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  <w:noProof/>
              </w:rPr>
              <w:t> </w:t>
            </w:r>
            <w:r w:rsidRPr="00B67350">
              <w:rPr>
                <w:b/>
              </w:rPr>
              <w:fldChar w:fldCharType="end"/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66EAD07A" w14:textId="43EC42CF" w:rsidR="00B67350" w:rsidRPr="005B7AD9" w:rsidRDefault="00B67350" w:rsidP="00B67350">
            <w:pPr>
              <w:rPr>
                <w:b/>
                <w:lang w:val="es-ES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594CD6DF" w14:textId="59CBE3D4" w:rsidR="00B67350" w:rsidRPr="005B7AD9" w:rsidRDefault="00B67350" w:rsidP="00B67350">
            <w:pPr>
              <w:rPr>
                <w:b/>
                <w:lang w:val="es-ES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61BD0" w:rsidRPr="003A2349" w14:paraId="5F6890C5" w14:textId="77777777" w:rsidTr="00770009">
        <w:trPr>
          <w:trHeight w:val="463"/>
        </w:trPr>
        <w:tc>
          <w:tcPr>
            <w:tcW w:w="6092" w:type="dxa"/>
            <w:gridSpan w:val="4"/>
            <w:shd w:val="clear" w:color="auto" w:fill="auto"/>
          </w:tcPr>
          <w:p w14:paraId="1F7F86B3" w14:textId="176D6D6B" w:rsidR="00B67350" w:rsidRPr="005B7AD9" w:rsidRDefault="00B67350" w:rsidP="00B67350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7A5F35D9" w14:textId="5C0B6515" w:rsidR="00B67350" w:rsidRPr="005B7AD9" w:rsidRDefault="00B67350" w:rsidP="00B67350">
            <w:pPr>
              <w:rPr>
                <w:b/>
                <w:lang w:val="es-ES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21" w:type="dxa"/>
            <w:gridSpan w:val="3"/>
            <w:shd w:val="clear" w:color="auto" w:fill="auto"/>
          </w:tcPr>
          <w:p w14:paraId="31A1C835" w14:textId="3C31ADD9" w:rsidR="00B67350" w:rsidRPr="005B7AD9" w:rsidRDefault="00B67350" w:rsidP="00B67350">
            <w:pPr>
              <w:rPr>
                <w:b/>
                <w:lang w:val="es-ES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81EA1" w:rsidRPr="000113F3" w14:paraId="697704DF" w14:textId="77777777" w:rsidTr="00770009">
        <w:trPr>
          <w:trHeight w:val="33"/>
        </w:trPr>
        <w:tc>
          <w:tcPr>
            <w:tcW w:w="10868" w:type="dxa"/>
            <w:gridSpan w:val="10"/>
            <w:shd w:val="clear" w:color="auto" w:fill="000000"/>
          </w:tcPr>
          <w:p w14:paraId="6DF4F565" w14:textId="7F377082" w:rsidR="00C81EA1" w:rsidRPr="005B7AD9" w:rsidRDefault="000113F3" w:rsidP="00C81EA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s-ES" w:eastAsia="es-GT"/>
              </w:rPr>
            </w:pPr>
            <w:r w:rsidRPr="000113F3">
              <w:rPr>
                <w:rFonts w:eastAsia="Times New Roman" w:cs="Calibri"/>
                <w:b/>
                <w:sz w:val="20"/>
                <w:szCs w:val="20"/>
                <w:lang w:val="es-ES" w:eastAsia="es-GT"/>
              </w:rPr>
              <w:t>Liste toda la maquinaria/equipo que utilizará en el proceso del nuevo producto</w:t>
            </w:r>
            <w:r w:rsidR="00C81EA1" w:rsidRPr="005B7AD9">
              <w:rPr>
                <w:rFonts w:eastAsia="Times New Roman" w:cs="Calibri"/>
                <w:b/>
                <w:sz w:val="20"/>
                <w:szCs w:val="20"/>
                <w:lang w:val="es-ES" w:eastAsia="es-GT"/>
              </w:rPr>
              <w:t xml:space="preserve">o </w:t>
            </w:r>
            <w:r>
              <w:rPr>
                <w:rFonts w:eastAsia="Times New Roman" w:cs="Calibri"/>
                <w:b/>
                <w:sz w:val="20"/>
                <w:szCs w:val="20"/>
                <w:lang w:val="es-ES" w:eastAsia="es-GT"/>
              </w:rPr>
              <w:t>proceso nuevo</w:t>
            </w:r>
          </w:p>
        </w:tc>
      </w:tr>
      <w:tr w:rsidR="0012473B" w:rsidRPr="000113F3" w14:paraId="7AEB001C" w14:textId="77777777" w:rsidTr="00770009">
        <w:trPr>
          <w:trHeight w:val="54"/>
        </w:trPr>
        <w:tc>
          <w:tcPr>
            <w:tcW w:w="2550" w:type="dxa"/>
            <w:shd w:val="clear" w:color="auto" w:fill="auto"/>
          </w:tcPr>
          <w:p w14:paraId="1602CF7B" w14:textId="77777777" w:rsidR="00C81EA1" w:rsidRPr="005B7AD9" w:rsidRDefault="00C81EA1" w:rsidP="00C81EA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Equipo</w:t>
            </w:r>
          </w:p>
        </w:tc>
        <w:tc>
          <w:tcPr>
            <w:tcW w:w="1559" w:type="dxa"/>
            <w:shd w:val="clear" w:color="auto" w:fill="auto"/>
          </w:tcPr>
          <w:p w14:paraId="04DE6DD1" w14:textId="77777777" w:rsidR="00C81EA1" w:rsidRPr="005B7AD9" w:rsidRDefault="00C81EA1" w:rsidP="00C81EA1">
            <w:pPr>
              <w:spacing w:before="120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Capacidad</w:t>
            </w:r>
          </w:p>
        </w:tc>
        <w:tc>
          <w:tcPr>
            <w:tcW w:w="2832" w:type="dxa"/>
            <w:gridSpan w:val="3"/>
            <w:shd w:val="clear" w:color="auto" w:fill="auto"/>
          </w:tcPr>
          <w:p w14:paraId="64278D04" w14:textId="77777777" w:rsidR="00C81EA1" w:rsidRPr="005B7AD9" w:rsidRDefault="00C81EA1" w:rsidP="00C81EA1">
            <w:pPr>
              <w:spacing w:before="120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b/>
                <w:caps/>
                <w:sz w:val="20"/>
                <w:szCs w:val="20"/>
                <w:lang w:val="es-ES"/>
              </w:rPr>
              <w:t xml:space="preserve"> </w:t>
            </w:r>
            <w:r w:rsidRPr="005B7AD9">
              <w:rPr>
                <w:sz w:val="20"/>
                <w:szCs w:val="20"/>
                <w:lang w:val="es-ES"/>
              </w:rPr>
              <w:t>Marque si es usada para corridas orgánicas y convencionales</w:t>
            </w:r>
            <w:r w:rsidRPr="005B7AD9">
              <w:rPr>
                <w:sz w:val="20"/>
                <w:szCs w:val="20"/>
                <w:lang w:val="es-ES"/>
              </w:rPr>
              <w:br/>
            </w:r>
            <w:r w:rsidRPr="005B7AD9">
              <w:rPr>
                <w:caps/>
                <w:sz w:val="20"/>
                <w:szCs w:val="20"/>
                <w:lang w:val="es-ES"/>
              </w:rPr>
              <w:t>(</w:t>
            </w:r>
            <w:r w:rsidRPr="005B7AD9">
              <w:rPr>
                <w:caps/>
                <w:sz w:val="20"/>
                <w:szCs w:val="20"/>
                <w:lang w:val="es-ES"/>
              </w:rPr>
              <w:sym w:font="Webdings" w:char="F061"/>
            </w:r>
            <w:r w:rsidRPr="005B7AD9">
              <w:rPr>
                <w:caps/>
                <w:sz w:val="20"/>
                <w:szCs w:val="20"/>
                <w:lang w:val="es-ES"/>
              </w:rPr>
              <w:t>)*</w:t>
            </w:r>
          </w:p>
        </w:tc>
        <w:tc>
          <w:tcPr>
            <w:tcW w:w="3927" w:type="dxa"/>
            <w:gridSpan w:val="5"/>
            <w:shd w:val="clear" w:color="auto" w:fill="auto"/>
          </w:tcPr>
          <w:p w14:paraId="5C59C518" w14:textId="77777777" w:rsidR="00C81EA1" w:rsidRPr="005B7AD9" w:rsidRDefault="00C81EA1" w:rsidP="00C81EA1">
            <w:pPr>
              <w:spacing w:before="120"/>
              <w:jc w:val="center"/>
              <w:rPr>
                <w:sz w:val="20"/>
                <w:szCs w:val="20"/>
                <w:lang w:val="es-ES"/>
              </w:rPr>
            </w:pPr>
            <w:r w:rsidRPr="005B7AD9">
              <w:rPr>
                <w:sz w:val="20"/>
                <w:szCs w:val="20"/>
                <w:lang w:val="es-ES"/>
              </w:rPr>
              <w:t>Marque si es solo para uso orgánico</w:t>
            </w:r>
            <w:r w:rsidRPr="005B7AD9">
              <w:rPr>
                <w:sz w:val="20"/>
                <w:szCs w:val="20"/>
                <w:lang w:val="es-ES"/>
              </w:rPr>
              <w:br/>
            </w:r>
            <w:r w:rsidRPr="005B7AD9">
              <w:rPr>
                <w:caps/>
                <w:sz w:val="20"/>
                <w:szCs w:val="20"/>
                <w:lang w:val="es-ES"/>
              </w:rPr>
              <w:t>(</w:t>
            </w:r>
            <w:r w:rsidRPr="005B7AD9">
              <w:rPr>
                <w:caps/>
                <w:sz w:val="20"/>
                <w:szCs w:val="20"/>
                <w:lang w:val="es-ES"/>
              </w:rPr>
              <w:sym w:font="Webdings" w:char="F061"/>
            </w:r>
            <w:r w:rsidRPr="005B7AD9">
              <w:rPr>
                <w:caps/>
                <w:sz w:val="20"/>
                <w:szCs w:val="20"/>
                <w:lang w:val="es-ES"/>
              </w:rPr>
              <w:t>)</w:t>
            </w:r>
          </w:p>
        </w:tc>
      </w:tr>
      <w:tr w:rsidR="0012473B" w:rsidRPr="003A2349" w14:paraId="7762FE6F" w14:textId="77777777" w:rsidTr="00770009">
        <w:trPr>
          <w:trHeight w:val="51"/>
        </w:trPr>
        <w:tc>
          <w:tcPr>
            <w:tcW w:w="2550" w:type="dxa"/>
            <w:shd w:val="clear" w:color="auto" w:fill="auto"/>
          </w:tcPr>
          <w:p w14:paraId="24701C92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C04E42D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bookmarkStart w:id="2" w:name="Check122"/>
        <w:tc>
          <w:tcPr>
            <w:tcW w:w="2832" w:type="dxa"/>
            <w:gridSpan w:val="3"/>
            <w:shd w:val="clear" w:color="auto" w:fill="auto"/>
          </w:tcPr>
          <w:p w14:paraId="62B29C10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  <w:bookmarkEnd w:id="2"/>
          </w:p>
        </w:tc>
        <w:tc>
          <w:tcPr>
            <w:tcW w:w="3927" w:type="dxa"/>
            <w:gridSpan w:val="5"/>
            <w:shd w:val="clear" w:color="auto" w:fill="auto"/>
          </w:tcPr>
          <w:p w14:paraId="791A0C9E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</w:tr>
      <w:tr w:rsidR="0012473B" w:rsidRPr="003A2349" w14:paraId="2CCDFE75" w14:textId="77777777" w:rsidTr="00770009">
        <w:trPr>
          <w:trHeight w:val="51"/>
        </w:trPr>
        <w:tc>
          <w:tcPr>
            <w:tcW w:w="2550" w:type="dxa"/>
            <w:shd w:val="clear" w:color="auto" w:fill="auto"/>
          </w:tcPr>
          <w:p w14:paraId="2BC7DE0A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D9DE6E6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2832" w:type="dxa"/>
            <w:gridSpan w:val="3"/>
            <w:shd w:val="clear" w:color="auto" w:fill="auto"/>
          </w:tcPr>
          <w:p w14:paraId="1DAFC10D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3927" w:type="dxa"/>
            <w:gridSpan w:val="5"/>
            <w:shd w:val="clear" w:color="auto" w:fill="auto"/>
          </w:tcPr>
          <w:p w14:paraId="7A8DCBBD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</w:tr>
      <w:tr w:rsidR="0012473B" w:rsidRPr="003A2349" w14:paraId="0B8DEDC5" w14:textId="77777777" w:rsidTr="00770009">
        <w:trPr>
          <w:trHeight w:val="51"/>
        </w:trPr>
        <w:tc>
          <w:tcPr>
            <w:tcW w:w="2550" w:type="dxa"/>
            <w:shd w:val="clear" w:color="auto" w:fill="auto"/>
          </w:tcPr>
          <w:p w14:paraId="75A79E73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A769AB6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2832" w:type="dxa"/>
            <w:gridSpan w:val="3"/>
            <w:shd w:val="clear" w:color="auto" w:fill="auto"/>
          </w:tcPr>
          <w:p w14:paraId="731A188C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3927" w:type="dxa"/>
            <w:gridSpan w:val="5"/>
            <w:shd w:val="clear" w:color="auto" w:fill="auto"/>
          </w:tcPr>
          <w:p w14:paraId="4B2CAA4B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</w:tr>
      <w:tr w:rsidR="0012473B" w:rsidRPr="003A2349" w14:paraId="6C4E388C" w14:textId="77777777" w:rsidTr="00770009">
        <w:trPr>
          <w:trHeight w:val="51"/>
        </w:trPr>
        <w:tc>
          <w:tcPr>
            <w:tcW w:w="2550" w:type="dxa"/>
            <w:shd w:val="clear" w:color="auto" w:fill="auto"/>
          </w:tcPr>
          <w:p w14:paraId="5EE74EF8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ACD66F8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2832" w:type="dxa"/>
            <w:gridSpan w:val="3"/>
            <w:shd w:val="clear" w:color="auto" w:fill="auto"/>
          </w:tcPr>
          <w:p w14:paraId="64F420FE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3927" w:type="dxa"/>
            <w:gridSpan w:val="5"/>
            <w:shd w:val="clear" w:color="auto" w:fill="auto"/>
          </w:tcPr>
          <w:p w14:paraId="04A29581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</w:tr>
      <w:tr w:rsidR="0012473B" w:rsidRPr="003A2349" w14:paraId="24997CC3" w14:textId="77777777" w:rsidTr="00770009">
        <w:trPr>
          <w:trHeight w:val="51"/>
        </w:trPr>
        <w:tc>
          <w:tcPr>
            <w:tcW w:w="2550" w:type="dxa"/>
            <w:shd w:val="clear" w:color="auto" w:fill="auto"/>
          </w:tcPr>
          <w:p w14:paraId="0FDC4607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0773511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2832" w:type="dxa"/>
            <w:gridSpan w:val="3"/>
            <w:shd w:val="clear" w:color="auto" w:fill="auto"/>
          </w:tcPr>
          <w:p w14:paraId="483B7B55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3927" w:type="dxa"/>
            <w:gridSpan w:val="5"/>
            <w:shd w:val="clear" w:color="auto" w:fill="auto"/>
          </w:tcPr>
          <w:p w14:paraId="2CF74186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</w:tr>
      <w:tr w:rsidR="0012473B" w:rsidRPr="003A2349" w14:paraId="64AC4E90" w14:textId="77777777" w:rsidTr="00770009">
        <w:trPr>
          <w:trHeight w:val="51"/>
        </w:trPr>
        <w:tc>
          <w:tcPr>
            <w:tcW w:w="2550" w:type="dxa"/>
            <w:shd w:val="clear" w:color="auto" w:fill="auto"/>
          </w:tcPr>
          <w:p w14:paraId="2F53F877" w14:textId="77777777" w:rsidR="00C81EA1" w:rsidRPr="005B7AD9" w:rsidRDefault="00C81EA1" w:rsidP="00C81EA1">
            <w:pPr>
              <w:rPr>
                <w:i/>
                <w:lang w:val="es-ES"/>
              </w:rPr>
            </w:pPr>
            <w:r w:rsidRPr="005B7AD9">
              <w:rPr>
                <w:i/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i/>
                <w:lang w:val="es-ES"/>
              </w:rPr>
              <w:instrText xml:space="preserve"> FORMTEXT </w:instrText>
            </w:r>
            <w:r w:rsidRPr="005B7AD9">
              <w:rPr>
                <w:i/>
                <w:lang w:val="es-ES"/>
              </w:rPr>
            </w:r>
            <w:r w:rsidRPr="005B7AD9">
              <w:rPr>
                <w:i/>
                <w:lang w:val="es-ES"/>
              </w:rPr>
              <w:fldChar w:fldCharType="separate"/>
            </w:r>
            <w:r w:rsidRPr="005B7AD9">
              <w:rPr>
                <w:i/>
                <w:noProof/>
                <w:lang w:val="es-ES"/>
              </w:rPr>
              <w:t> </w:t>
            </w:r>
            <w:r w:rsidRPr="005B7AD9">
              <w:rPr>
                <w:i/>
                <w:noProof/>
                <w:lang w:val="es-ES"/>
              </w:rPr>
              <w:t> </w:t>
            </w:r>
            <w:r w:rsidRPr="005B7AD9">
              <w:rPr>
                <w:i/>
                <w:noProof/>
                <w:lang w:val="es-ES"/>
              </w:rPr>
              <w:t> </w:t>
            </w:r>
            <w:r w:rsidRPr="005B7AD9">
              <w:rPr>
                <w:i/>
                <w:noProof/>
                <w:lang w:val="es-ES"/>
              </w:rPr>
              <w:t> </w:t>
            </w:r>
            <w:r w:rsidRPr="005B7AD9">
              <w:rPr>
                <w:i/>
                <w:noProof/>
                <w:lang w:val="es-ES"/>
              </w:rPr>
              <w:t> </w:t>
            </w:r>
            <w:r w:rsidRPr="005B7AD9">
              <w:rPr>
                <w:i/>
                <w:lang w:val="es-E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36FCCD7" w14:textId="77777777" w:rsidR="00C81EA1" w:rsidRPr="005B7AD9" w:rsidRDefault="00C81EA1" w:rsidP="00C81EA1">
            <w:pPr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5B7AD9">
              <w:rPr>
                <w:lang w:val="es-ES"/>
              </w:rPr>
              <w:instrText xml:space="preserve"> FORMTEXT </w:instrText>
            </w:r>
            <w:r w:rsidRPr="005B7AD9">
              <w:rPr>
                <w:lang w:val="es-ES"/>
              </w:rPr>
            </w:r>
            <w:r w:rsidRPr="005B7AD9">
              <w:rPr>
                <w:lang w:val="es-ES"/>
              </w:rPr>
              <w:fldChar w:fldCharType="separate"/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noProof/>
                <w:lang w:val="es-ES"/>
              </w:rPr>
              <w:t> </w:t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2832" w:type="dxa"/>
            <w:gridSpan w:val="3"/>
            <w:shd w:val="clear" w:color="auto" w:fill="auto"/>
          </w:tcPr>
          <w:p w14:paraId="33122541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  <w:tc>
          <w:tcPr>
            <w:tcW w:w="3927" w:type="dxa"/>
            <w:gridSpan w:val="5"/>
            <w:shd w:val="clear" w:color="auto" w:fill="auto"/>
          </w:tcPr>
          <w:p w14:paraId="5A2BFD96" w14:textId="77777777" w:rsidR="00C81EA1" w:rsidRPr="005B7AD9" w:rsidRDefault="00C81EA1" w:rsidP="00C81EA1">
            <w:pPr>
              <w:jc w:val="center"/>
              <w:rPr>
                <w:lang w:val="es-ES"/>
              </w:rPr>
            </w:pPr>
            <w:r w:rsidRPr="005B7AD9">
              <w:rPr>
                <w:lang w:val="es-E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9">
              <w:rPr>
                <w:lang w:val="es-ES"/>
              </w:rPr>
              <w:instrText xml:space="preserve"> FORMCHECKBOX </w:instrText>
            </w:r>
            <w:r w:rsidR="005E6AFC">
              <w:rPr>
                <w:lang w:val="es-ES"/>
              </w:rPr>
            </w:r>
            <w:r w:rsidR="005E6AFC">
              <w:rPr>
                <w:lang w:val="es-ES"/>
              </w:rPr>
              <w:fldChar w:fldCharType="separate"/>
            </w:r>
            <w:r w:rsidRPr="005B7AD9">
              <w:rPr>
                <w:lang w:val="es-ES"/>
              </w:rPr>
              <w:fldChar w:fldCharType="end"/>
            </w:r>
          </w:p>
        </w:tc>
      </w:tr>
      <w:tr w:rsidR="00C81EA1" w:rsidRPr="000113F3" w14:paraId="09069878" w14:textId="77777777" w:rsidTr="00770009">
        <w:trPr>
          <w:trHeight w:val="51"/>
        </w:trPr>
        <w:tc>
          <w:tcPr>
            <w:tcW w:w="10868" w:type="dxa"/>
            <w:gridSpan w:val="10"/>
            <w:shd w:val="clear" w:color="auto" w:fill="auto"/>
          </w:tcPr>
          <w:p w14:paraId="414ED9CE" w14:textId="77777777" w:rsidR="00C81EA1" w:rsidRPr="005B7AD9" w:rsidRDefault="00C81EA1" w:rsidP="00C81EA1">
            <w:pPr>
              <w:spacing w:after="0" w:line="240" w:lineRule="auto"/>
              <w:rPr>
                <w:i/>
                <w:sz w:val="20"/>
                <w:lang w:val="es-ES"/>
              </w:rPr>
            </w:pPr>
            <w:r w:rsidRPr="005B7AD9">
              <w:rPr>
                <w:i/>
                <w:sz w:val="20"/>
                <w:lang w:val="es-ES"/>
              </w:rPr>
              <w:t>* Si el equipo se usa para corridas ORGÁNICAS y CONVENCIONALES, provea procedimientos de limpieza del equipo y copias de registros y / o listas de verificación que se mantienen en el momento de la limpieza para verificar el procedimiento seguido.</w:t>
            </w:r>
          </w:p>
        </w:tc>
      </w:tr>
      <w:tr w:rsidR="0012473B" w:rsidRPr="000E04FB" w14:paraId="25345FED" w14:textId="77777777" w:rsidTr="0012473B">
        <w:trPr>
          <w:trHeight w:val="33"/>
        </w:trPr>
        <w:tc>
          <w:tcPr>
            <w:tcW w:w="10868" w:type="dxa"/>
            <w:gridSpan w:val="10"/>
            <w:shd w:val="clear" w:color="auto" w:fill="000000"/>
          </w:tcPr>
          <w:p w14:paraId="1A529E3C" w14:textId="1580404E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Información de la Etiqueta</w:t>
            </w:r>
          </w:p>
        </w:tc>
      </w:tr>
      <w:tr w:rsidR="0012473B" w:rsidRPr="000113F3" w14:paraId="57DF280B" w14:textId="77777777" w:rsidTr="00770009">
        <w:trPr>
          <w:trHeight w:val="33"/>
        </w:trPr>
        <w:tc>
          <w:tcPr>
            <w:tcW w:w="10868" w:type="dxa"/>
            <w:gridSpan w:val="10"/>
            <w:shd w:val="clear" w:color="auto" w:fill="auto"/>
          </w:tcPr>
          <w:p w14:paraId="3746B8A5" w14:textId="0CE42CDB" w:rsidR="00364F5F" w:rsidRPr="00770009" w:rsidRDefault="00AD1272" w:rsidP="00360BA4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  <w:szCs w:val="20"/>
                <w:lang w:val="es-GT"/>
              </w:rPr>
            </w:pPr>
            <w:r w:rsidRPr="00770009">
              <w:rPr>
                <w:b/>
                <w:lang w:val="es-GT"/>
              </w:rPr>
              <w:t xml:space="preserve">Las siguientes etiquetas finales se utilizarán en </w:t>
            </w:r>
            <w:r w:rsidR="00EE438B">
              <w:rPr>
                <w:b/>
                <w:lang w:val="es-GT"/>
              </w:rPr>
              <w:t>los</w:t>
            </w:r>
            <w:r w:rsidR="00EE438B" w:rsidRPr="00770009">
              <w:rPr>
                <w:b/>
                <w:lang w:val="es-GT"/>
              </w:rPr>
              <w:t xml:space="preserve"> </w:t>
            </w:r>
            <w:r w:rsidRPr="00770009">
              <w:rPr>
                <w:b/>
                <w:lang w:val="es-GT"/>
              </w:rPr>
              <w:t>productos orgánicos:</w:t>
            </w:r>
          </w:p>
        </w:tc>
      </w:tr>
      <w:tr w:rsidR="0012473B" w:rsidRPr="000E04FB" w14:paraId="1DCE3A5C" w14:textId="77777777" w:rsidTr="00770009">
        <w:trPr>
          <w:trHeight w:val="30"/>
        </w:trPr>
        <w:tc>
          <w:tcPr>
            <w:tcW w:w="4109" w:type="dxa"/>
            <w:gridSpan w:val="2"/>
            <w:vMerge w:val="restart"/>
            <w:shd w:val="clear" w:color="auto" w:fill="auto"/>
          </w:tcPr>
          <w:p w14:paraId="6D108B36" w14:textId="0514537F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Cs/>
                <w:color w:val="000000"/>
                <w:sz w:val="19"/>
                <w:szCs w:val="19"/>
              </w:rPr>
            </w:pPr>
            <w:r w:rsidRPr="00364F5F">
              <w:rPr>
                <w:bCs/>
                <w:color w:val="000000"/>
                <w:sz w:val="19"/>
                <w:szCs w:val="19"/>
              </w:rPr>
              <w:t>Product</w:t>
            </w:r>
            <w:r w:rsidR="00AD1272">
              <w:rPr>
                <w:bCs/>
                <w:color w:val="000000"/>
                <w:sz w:val="19"/>
                <w:szCs w:val="19"/>
              </w:rPr>
              <w:t>o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EB9758D" w14:textId="574F85CB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Cs/>
                <w:color w:val="000000"/>
                <w:sz w:val="19"/>
                <w:szCs w:val="19"/>
              </w:rPr>
            </w:pPr>
            <w:r w:rsidRPr="00364F5F">
              <w:rPr>
                <w:bCs/>
                <w:color w:val="000000"/>
                <w:sz w:val="19"/>
                <w:szCs w:val="19"/>
              </w:rPr>
              <w:t>N</w:t>
            </w:r>
            <w:r w:rsidR="00AD1272">
              <w:rPr>
                <w:bCs/>
                <w:color w:val="000000"/>
                <w:sz w:val="19"/>
                <w:szCs w:val="19"/>
              </w:rPr>
              <w:t>ombre de la Marca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77A56EB1" w14:textId="77777777" w:rsidR="00364F5F" w:rsidRDefault="00AD1272" w:rsidP="00360BA4">
            <w:pPr>
              <w:keepNext/>
              <w:widowControl w:val="0"/>
              <w:spacing w:before="60" w:after="6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Peso(s)</w:t>
            </w:r>
          </w:p>
          <w:p w14:paraId="1BDF8176" w14:textId="04F95FD6" w:rsidR="00AD1272" w:rsidRPr="00770009" w:rsidRDefault="00AD1272" w:rsidP="00360BA4">
            <w:pPr>
              <w:keepNext/>
              <w:widowControl w:val="0"/>
              <w:spacing w:before="60" w:after="60" w:line="240" w:lineRule="auto"/>
              <w:rPr>
                <w:bCs/>
                <w:sz w:val="16"/>
                <w:szCs w:val="16"/>
              </w:rPr>
            </w:pPr>
            <w:r w:rsidRPr="00770009">
              <w:rPr>
                <w:bCs/>
                <w:sz w:val="16"/>
                <w:szCs w:val="16"/>
              </w:rPr>
              <w:t>Tamaño</w:t>
            </w:r>
            <w:r w:rsidRPr="00770009">
              <w:rPr>
                <w:bCs/>
                <w:sz w:val="14"/>
                <w:szCs w:val="14"/>
              </w:rPr>
              <w:t>(s)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8763A2C" w14:textId="349FE512" w:rsidR="00364F5F" w:rsidRPr="00364F5F" w:rsidRDefault="00AD1272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Tipo de etiqueta</w:t>
            </w:r>
          </w:p>
        </w:tc>
        <w:tc>
          <w:tcPr>
            <w:tcW w:w="3077" w:type="dxa"/>
            <w:gridSpan w:val="4"/>
            <w:shd w:val="clear" w:color="auto" w:fill="auto"/>
            <w:vAlign w:val="center"/>
          </w:tcPr>
          <w:p w14:paraId="1AA28D91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t>Requested Labeling Category</w:t>
            </w:r>
          </w:p>
        </w:tc>
      </w:tr>
      <w:tr w:rsidR="00A61BD0" w:rsidRPr="000E04FB" w14:paraId="5A5256CB" w14:textId="77777777" w:rsidTr="00770009">
        <w:tc>
          <w:tcPr>
            <w:tcW w:w="4109" w:type="dxa"/>
            <w:gridSpan w:val="2"/>
            <w:vMerge/>
            <w:shd w:val="clear" w:color="auto" w:fill="auto"/>
          </w:tcPr>
          <w:p w14:paraId="33EF9A54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006116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4B9930E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14:paraId="2CD57F7D" w14:textId="77777777" w:rsidR="00AD1272" w:rsidRPr="00770009" w:rsidRDefault="00AD1272" w:rsidP="00360BA4">
            <w:pPr>
              <w:keepNext/>
              <w:widowControl w:val="0"/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70009">
              <w:rPr>
                <w:color w:val="000000"/>
                <w:sz w:val="18"/>
                <w:szCs w:val="18"/>
              </w:rPr>
              <w:t xml:space="preserve">Al </w:t>
            </w:r>
          </w:p>
          <w:p w14:paraId="4EF6ED2E" w14:textId="50DC41CF" w:rsidR="00364F5F" w:rsidRPr="00364F5F" w:rsidRDefault="00AD1272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70009">
              <w:rPr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850" w:type="dxa"/>
            <w:shd w:val="clear" w:color="auto" w:fill="auto"/>
          </w:tcPr>
          <w:p w14:paraId="6FB744DB" w14:textId="77777777" w:rsidR="00364F5F" w:rsidRDefault="00AD1272" w:rsidP="00360BA4">
            <w:pPr>
              <w:keepNext/>
              <w:widowControl w:val="0"/>
              <w:spacing w:before="60" w:after="6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 al detalle</w:t>
            </w:r>
          </w:p>
          <w:p w14:paraId="71F5EBED" w14:textId="182E5C85" w:rsidR="0012473B" w:rsidRPr="00364F5F" w:rsidRDefault="0012473B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0268EAB9" w14:textId="77777777" w:rsidR="00364F5F" w:rsidRPr="00360BA4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360BA4">
              <w:rPr>
                <w:color w:val="000000"/>
                <w:sz w:val="14"/>
                <w:szCs w:val="14"/>
              </w:rPr>
              <w:t xml:space="preserve">“100 % </w:t>
            </w:r>
          </w:p>
          <w:p w14:paraId="0E0165FF" w14:textId="65DB768A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 w:rsidRPr="00360BA4">
              <w:rPr>
                <w:color w:val="000000"/>
                <w:sz w:val="14"/>
                <w:szCs w:val="14"/>
              </w:rPr>
              <w:t>Org</w:t>
            </w:r>
            <w:r w:rsidR="0012473B">
              <w:rPr>
                <w:color w:val="000000"/>
                <w:sz w:val="14"/>
                <w:szCs w:val="14"/>
              </w:rPr>
              <w:t>á</w:t>
            </w:r>
            <w:r w:rsidRPr="00360BA4">
              <w:rPr>
                <w:color w:val="000000"/>
                <w:sz w:val="14"/>
                <w:szCs w:val="14"/>
              </w:rPr>
              <w:t>nic</w:t>
            </w:r>
            <w:r w:rsidR="0012473B">
              <w:rPr>
                <w:color w:val="000000"/>
                <w:sz w:val="14"/>
                <w:szCs w:val="14"/>
              </w:rPr>
              <w:t>o</w:t>
            </w:r>
            <w:r w:rsidRPr="00360BA4">
              <w:rPr>
                <w:color w:val="000000"/>
                <w:sz w:val="14"/>
                <w:szCs w:val="14"/>
              </w:rPr>
              <w:t>”</w:t>
            </w:r>
          </w:p>
        </w:tc>
        <w:tc>
          <w:tcPr>
            <w:tcW w:w="637" w:type="dxa"/>
            <w:shd w:val="clear" w:color="auto" w:fill="auto"/>
          </w:tcPr>
          <w:p w14:paraId="66B29040" w14:textId="4FC61154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 w:rsidRPr="00360BA4">
              <w:rPr>
                <w:color w:val="000000"/>
                <w:sz w:val="14"/>
                <w:szCs w:val="14"/>
              </w:rPr>
              <w:t>“Org</w:t>
            </w:r>
            <w:r w:rsidR="0012473B">
              <w:rPr>
                <w:color w:val="000000"/>
                <w:sz w:val="14"/>
                <w:szCs w:val="14"/>
              </w:rPr>
              <w:t>á</w:t>
            </w:r>
            <w:r w:rsidRPr="00360BA4">
              <w:rPr>
                <w:color w:val="000000"/>
                <w:sz w:val="14"/>
                <w:szCs w:val="14"/>
              </w:rPr>
              <w:t>nic</w:t>
            </w:r>
            <w:r w:rsidR="0012473B">
              <w:rPr>
                <w:color w:val="000000"/>
                <w:sz w:val="14"/>
                <w:szCs w:val="14"/>
              </w:rPr>
              <w:t>o</w:t>
            </w:r>
            <w:r w:rsidRPr="00360BA4">
              <w:rPr>
                <w:color w:val="000000"/>
                <w:sz w:val="14"/>
                <w:szCs w:val="14"/>
              </w:rPr>
              <w:t>”</w:t>
            </w:r>
          </w:p>
        </w:tc>
        <w:tc>
          <w:tcPr>
            <w:tcW w:w="492" w:type="dxa"/>
            <w:shd w:val="clear" w:color="auto" w:fill="auto"/>
          </w:tcPr>
          <w:p w14:paraId="6B54C2F6" w14:textId="30E3EB43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 w:rsidRPr="00360BA4">
              <w:rPr>
                <w:color w:val="000000"/>
                <w:sz w:val="14"/>
                <w:szCs w:val="14"/>
              </w:rPr>
              <w:t>“</w:t>
            </w:r>
            <w:r w:rsidR="0012473B">
              <w:rPr>
                <w:color w:val="000000"/>
                <w:sz w:val="14"/>
                <w:szCs w:val="14"/>
              </w:rPr>
              <w:t xml:space="preserve">Hecho con </w:t>
            </w:r>
            <w:r w:rsidRPr="00360BA4">
              <w:rPr>
                <w:color w:val="000000"/>
                <w:sz w:val="14"/>
                <w:szCs w:val="14"/>
              </w:rPr>
              <w:t>Organic</w:t>
            </w:r>
            <w:r w:rsidR="0012473B">
              <w:rPr>
                <w:color w:val="000000"/>
                <w:sz w:val="14"/>
                <w:szCs w:val="14"/>
              </w:rPr>
              <w:t>o</w:t>
            </w:r>
            <w:r w:rsidRPr="00360BA4">
              <w:rPr>
                <w:color w:val="000000"/>
                <w:sz w:val="14"/>
                <w:szCs w:val="14"/>
              </w:rPr>
              <w:t>…”/”% Org</w:t>
            </w:r>
            <w:r w:rsidR="0012473B">
              <w:rPr>
                <w:color w:val="000000"/>
                <w:sz w:val="14"/>
                <w:szCs w:val="14"/>
              </w:rPr>
              <w:t>á</w:t>
            </w:r>
            <w:r w:rsidRPr="00360BA4">
              <w:rPr>
                <w:color w:val="000000"/>
                <w:sz w:val="14"/>
                <w:szCs w:val="14"/>
              </w:rPr>
              <w:t>nic</w:t>
            </w:r>
            <w:r w:rsidR="0012473B">
              <w:rPr>
                <w:color w:val="000000"/>
                <w:sz w:val="14"/>
                <w:szCs w:val="14"/>
              </w:rPr>
              <w:t>o</w:t>
            </w:r>
            <w:r w:rsidRPr="00360BA4">
              <w:rPr>
                <w:color w:val="000000"/>
                <w:sz w:val="14"/>
                <w:szCs w:val="14"/>
              </w:rPr>
              <w:t>”</w:t>
            </w:r>
          </w:p>
        </w:tc>
        <w:tc>
          <w:tcPr>
            <w:tcW w:w="1092" w:type="dxa"/>
            <w:shd w:val="clear" w:color="auto" w:fill="auto"/>
          </w:tcPr>
          <w:p w14:paraId="0B9A0C51" w14:textId="77777777" w:rsidR="00364F5F" w:rsidRDefault="0012473B" w:rsidP="00360BA4">
            <w:pPr>
              <w:keepNext/>
              <w:widowControl w:val="0"/>
              <w:spacing w:before="60" w:after="6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Indica Ingredientes </w:t>
            </w:r>
          </w:p>
          <w:p w14:paraId="2DC83DCC" w14:textId="6C7D007E" w:rsidR="00A61BD0" w:rsidRPr="00364F5F" w:rsidRDefault="00A61BD0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Orgánicos</w:t>
            </w:r>
          </w:p>
        </w:tc>
      </w:tr>
      <w:tr w:rsidR="00A61BD0" w:rsidRPr="000E04FB" w14:paraId="069A2F31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321AADF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91A5B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229033E8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11240282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D80E3AF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4AB7BBA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bookmarkStart w:id="3" w:name="Check147"/>
        <w:tc>
          <w:tcPr>
            <w:tcW w:w="637" w:type="dxa"/>
            <w:shd w:val="clear" w:color="auto" w:fill="auto"/>
          </w:tcPr>
          <w:p w14:paraId="01B66F88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  <w:bookmarkEnd w:id="3"/>
          </w:p>
        </w:tc>
        <w:bookmarkStart w:id="4" w:name="Check148"/>
        <w:tc>
          <w:tcPr>
            <w:tcW w:w="492" w:type="dxa"/>
            <w:shd w:val="clear" w:color="auto" w:fill="auto"/>
          </w:tcPr>
          <w:p w14:paraId="4EE16988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  <w:bookmarkEnd w:id="4"/>
          </w:p>
        </w:tc>
        <w:tc>
          <w:tcPr>
            <w:tcW w:w="1092" w:type="dxa"/>
            <w:shd w:val="clear" w:color="auto" w:fill="auto"/>
          </w:tcPr>
          <w:p w14:paraId="389A57E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03CC9E60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7D042FC5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A98AC2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173D076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1B529700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A778988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66E3F887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52C22FE1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7EB3A699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4D0B2FF2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5F2343D1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174E67D7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5F25861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2D3560B3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73CB763C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F83D960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60372232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3E27CEB3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18319082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408178C9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41C23436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1A9D3ED8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80951A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68E4B580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2913CC0A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7875B9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ED2C140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164C69A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0C7ED8E2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79531111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2245388C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0306B34C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191F83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65DAB834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12D9905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F8401B9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642EA0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1019D861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4A8ECB0B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63103B9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4FD85FE6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25D0179A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262D10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429B940B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658B4841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B5FD2C9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6263573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52DD3AB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0C236D2F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4620559A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3AC3D48D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25E8A26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8ABF414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27BFA438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7E0BC2F8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443A100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1844F0C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5BD9553A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3BA7720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21CF50B7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304B9973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383D0FC7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993232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3CB9660A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2F8C6EAB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97E5237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E24D562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261ADC6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6F873AE7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31EBB30B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498F7693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57C999B1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C19EFE4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3A1500C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52CCA5CB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001371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9AC0943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77EC0BE1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3590ADF3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0A6E1CD2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A61BD0" w:rsidRPr="000E04FB" w14:paraId="46261112" w14:textId="77777777" w:rsidTr="00770009">
        <w:trPr>
          <w:trHeight w:val="30"/>
        </w:trPr>
        <w:tc>
          <w:tcPr>
            <w:tcW w:w="4109" w:type="dxa"/>
            <w:gridSpan w:val="2"/>
            <w:shd w:val="clear" w:color="auto" w:fill="auto"/>
          </w:tcPr>
          <w:p w14:paraId="6810E7D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B9BFC5F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14:paraId="5A2DC8B6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D23">
              <w:rPr>
                <w:b/>
                <w:sz w:val="20"/>
              </w:rPr>
              <w:instrText xml:space="preserve"> FORMTEXT </w:instrText>
            </w:r>
            <w:r w:rsidRPr="00DC6D23">
              <w:rPr>
                <w:b/>
                <w:sz w:val="20"/>
              </w:rPr>
            </w:r>
            <w:r w:rsidRPr="00DC6D23">
              <w:rPr>
                <w:b/>
                <w:sz w:val="20"/>
              </w:rPr>
              <w:fldChar w:fldCharType="separate"/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noProof/>
                <w:sz w:val="20"/>
              </w:rPr>
              <w:t> </w:t>
            </w:r>
            <w:r w:rsidRPr="00DC6D23">
              <w:rPr>
                <w:b/>
                <w:sz w:val="20"/>
              </w:rPr>
              <w:fldChar w:fldCharType="end"/>
            </w:r>
          </w:p>
        </w:tc>
        <w:tc>
          <w:tcPr>
            <w:tcW w:w="849" w:type="dxa"/>
            <w:shd w:val="clear" w:color="auto" w:fill="auto"/>
          </w:tcPr>
          <w:p w14:paraId="2979E63B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4821F6E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F74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74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A56F74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EFC8910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7" w:type="dxa"/>
            <w:shd w:val="clear" w:color="auto" w:fill="auto"/>
          </w:tcPr>
          <w:p w14:paraId="49231D4D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632801CA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92" w:type="dxa"/>
            <w:shd w:val="clear" w:color="auto" w:fill="auto"/>
          </w:tcPr>
          <w:p w14:paraId="10D99507" w14:textId="77777777" w:rsidR="00364F5F" w:rsidRPr="00364F5F" w:rsidRDefault="00364F5F" w:rsidP="00360BA4">
            <w:pPr>
              <w:keepNext/>
              <w:widowControl w:val="0"/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6D23">
              <w:rPr>
                <w:color w:val="000000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D23">
              <w:rPr>
                <w:color w:val="000000"/>
                <w:sz w:val="20"/>
              </w:rPr>
              <w:instrText xml:space="preserve"> FORMCHECKBOX </w:instrText>
            </w:r>
            <w:r w:rsidR="005E6AFC">
              <w:rPr>
                <w:color w:val="000000"/>
                <w:sz w:val="20"/>
              </w:rPr>
            </w:r>
            <w:r w:rsidR="005E6AFC">
              <w:rPr>
                <w:color w:val="000000"/>
                <w:sz w:val="20"/>
              </w:rPr>
              <w:fldChar w:fldCharType="separate"/>
            </w:r>
            <w:r w:rsidRPr="00DC6D23">
              <w:rPr>
                <w:color w:val="000000"/>
                <w:sz w:val="20"/>
              </w:rPr>
              <w:fldChar w:fldCharType="end"/>
            </w:r>
          </w:p>
        </w:tc>
      </w:tr>
      <w:tr w:rsidR="00C81EA1" w:rsidRPr="003A2349" w14:paraId="5F4112F6" w14:textId="77777777" w:rsidTr="00770009">
        <w:trPr>
          <w:trHeight w:val="33"/>
        </w:trPr>
        <w:tc>
          <w:tcPr>
            <w:tcW w:w="10868" w:type="dxa"/>
            <w:gridSpan w:val="10"/>
            <w:shd w:val="clear" w:color="auto" w:fill="000000"/>
          </w:tcPr>
          <w:p w14:paraId="5D13E4E5" w14:textId="77777777" w:rsidR="00C81EA1" w:rsidRPr="005B7AD9" w:rsidRDefault="00C81EA1" w:rsidP="00C81EA1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  <w:szCs w:val="20"/>
                <w:lang w:val="es-ES"/>
              </w:rPr>
            </w:pPr>
            <w:r w:rsidRPr="005B7AD9">
              <w:rPr>
                <w:b/>
                <w:color w:val="FFFFFF"/>
                <w:sz w:val="20"/>
                <w:szCs w:val="20"/>
                <w:lang w:val="es-ES"/>
              </w:rPr>
              <w:t>Declaración</w:t>
            </w:r>
          </w:p>
        </w:tc>
      </w:tr>
      <w:tr w:rsidR="00C81EA1" w:rsidRPr="000113F3" w14:paraId="2047B913" w14:textId="77777777" w:rsidTr="00770009">
        <w:trPr>
          <w:cantSplit/>
          <w:trHeight w:val="33"/>
        </w:trPr>
        <w:tc>
          <w:tcPr>
            <w:tcW w:w="10868" w:type="dxa"/>
            <w:gridSpan w:val="10"/>
            <w:tcBorders>
              <w:bottom w:val="single" w:sz="4" w:space="0" w:color="auto"/>
            </w:tcBorders>
          </w:tcPr>
          <w:p w14:paraId="5E81452D" w14:textId="77777777" w:rsidR="00C81EA1" w:rsidRPr="005B7AD9" w:rsidRDefault="00C81EA1" w:rsidP="00C81EA1">
            <w:pPr>
              <w:keepNext/>
              <w:widowControl w:val="0"/>
              <w:spacing w:before="60" w:after="60" w:line="240" w:lineRule="auto"/>
              <w:rPr>
                <w:sz w:val="16"/>
                <w:szCs w:val="20"/>
                <w:lang w:val="es-ES"/>
              </w:rPr>
            </w:pPr>
            <w:r w:rsidRPr="005B7AD9">
              <w:rPr>
                <w:sz w:val="16"/>
                <w:szCs w:val="16"/>
                <w:lang w:val="es-ES"/>
              </w:rPr>
              <w:t>Estos productos y / o programas no fueron listados en mi Plan de Sistema Orgánico anual</w:t>
            </w:r>
            <w:r w:rsidRPr="005B7AD9">
              <w:rPr>
                <w:sz w:val="16"/>
                <w:szCs w:val="20"/>
                <w:lang w:val="es-ES"/>
              </w:rPr>
              <w:t xml:space="preserve">, y no están declarados en mi lista actual de Servicios de Productos. </w:t>
            </w:r>
            <w:r w:rsidRPr="005B7AD9">
              <w:rPr>
                <w:sz w:val="16"/>
                <w:szCs w:val="16"/>
                <w:lang w:val="es-ES"/>
              </w:rPr>
              <w:t>Quisiera que este / estos producto (s) y / o adiciones / cambios de la línea de producción fueran certificados / verificados a los programas / equivalencias indicados y agregados a mi certificación orgánica. Afirmo que todas las declaraciones hechas en esta Declaración jurada son verdaderas, correctas y completas. También afirmo que entiendo las normas / reglamentaciones / equivalencias para los programas específicos que he solicitado y que los productos solicitados fueron procesados de acuerdo con estas normas / regulaciones / equivalencias.</w:t>
            </w:r>
          </w:p>
        </w:tc>
      </w:tr>
      <w:tr w:rsidR="0012473B" w:rsidRPr="002A329C" w14:paraId="61837499" w14:textId="77777777" w:rsidTr="00770009">
        <w:trPr>
          <w:trHeight w:val="766"/>
        </w:trPr>
        <w:tc>
          <w:tcPr>
            <w:tcW w:w="6941" w:type="dxa"/>
            <w:gridSpan w:val="5"/>
            <w:tcBorders>
              <w:bottom w:val="nil"/>
              <w:right w:val="nil"/>
            </w:tcBorders>
            <w:vAlign w:val="bottom"/>
          </w:tcPr>
          <w:p w14:paraId="7A93CCB0" w14:textId="02E0995D" w:rsidR="00C81EA1" w:rsidRPr="005B7AD9" w:rsidRDefault="00A61BD0" w:rsidP="00C81EA1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Nombre en letra de molde </w:t>
            </w:r>
            <w:r w:rsidR="00C81EA1" w:rsidRPr="005B7AD9">
              <w:rPr>
                <w:sz w:val="20"/>
                <w:szCs w:val="20"/>
                <w:lang w:val="es-ES"/>
              </w:rPr>
              <w:t xml:space="preserve">del representante autorizado: </w:t>
            </w:r>
            <w:r w:rsidR="00C81EA1" w:rsidRPr="005B7AD9"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="00C81EA1" w:rsidRPr="005B7AD9">
              <w:rPr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C81EA1" w:rsidRPr="005B7AD9">
              <w:rPr>
                <w:b/>
                <w:sz w:val="20"/>
                <w:szCs w:val="20"/>
                <w:lang w:val="es-ES"/>
              </w:rPr>
            </w:r>
            <w:r w:rsidR="00C81EA1" w:rsidRPr="005B7AD9">
              <w:rPr>
                <w:b/>
                <w:sz w:val="20"/>
                <w:szCs w:val="20"/>
                <w:lang w:val="es-ES"/>
              </w:rPr>
              <w:fldChar w:fldCharType="separate"/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sz w:val="20"/>
                <w:szCs w:val="20"/>
                <w:lang w:val="es-ES"/>
              </w:rPr>
              <w:fldChar w:fldCharType="end"/>
            </w:r>
            <w:bookmarkEnd w:id="5"/>
            <w:r w:rsidR="002A329C">
              <w:rPr>
                <w:b/>
                <w:sz w:val="20"/>
                <w:szCs w:val="20"/>
                <w:lang w:val="es-ES"/>
              </w:rPr>
              <w:t xml:space="preserve">           Firma </w:t>
            </w:r>
            <w:r w:rsidR="002A329C" w:rsidRPr="005B7AD9"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2A329C" w:rsidRPr="005B7AD9">
              <w:rPr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2A329C" w:rsidRPr="005B7AD9">
              <w:rPr>
                <w:b/>
                <w:sz w:val="20"/>
                <w:szCs w:val="20"/>
                <w:lang w:val="es-ES"/>
              </w:rPr>
            </w:r>
            <w:r w:rsidR="002A329C" w:rsidRPr="005B7AD9">
              <w:rPr>
                <w:b/>
                <w:sz w:val="20"/>
                <w:szCs w:val="20"/>
                <w:lang w:val="es-ES"/>
              </w:rPr>
              <w:fldChar w:fldCharType="separate"/>
            </w:r>
            <w:r w:rsidR="002A329C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2A329C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2A329C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2A329C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2A329C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2A329C" w:rsidRPr="005B7AD9">
              <w:rPr>
                <w:b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927" w:type="dxa"/>
            <w:gridSpan w:val="5"/>
            <w:tcBorders>
              <w:left w:val="nil"/>
              <w:bottom w:val="nil"/>
            </w:tcBorders>
            <w:vAlign w:val="bottom"/>
          </w:tcPr>
          <w:p w14:paraId="13208463" w14:textId="083F1361" w:rsidR="00C81EA1" w:rsidRPr="005B7AD9" w:rsidRDefault="002A329C" w:rsidP="00C81EA1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                         </w:t>
            </w:r>
            <w:r w:rsidR="00C81EA1" w:rsidRPr="005B7AD9">
              <w:rPr>
                <w:sz w:val="20"/>
                <w:szCs w:val="20"/>
                <w:lang w:val="es-ES"/>
              </w:rPr>
              <w:t>Fecha:</w:t>
            </w:r>
            <w:r w:rsidR="00A61BD0">
              <w:rPr>
                <w:sz w:val="20"/>
                <w:szCs w:val="20"/>
                <w:lang w:val="es-ES"/>
              </w:rPr>
              <w:t xml:space="preserve"> (D/M/A)</w:t>
            </w:r>
            <w:r w:rsidR="00C81EA1" w:rsidRPr="005B7AD9">
              <w:rPr>
                <w:sz w:val="20"/>
                <w:szCs w:val="20"/>
                <w:lang w:val="es-ES"/>
              </w:rPr>
              <w:t xml:space="preserve"> </w:t>
            </w:r>
            <w:r w:rsidR="00C81EA1" w:rsidRPr="005B7AD9"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="00C81EA1" w:rsidRPr="005B7AD9">
              <w:rPr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C81EA1" w:rsidRPr="005B7AD9">
              <w:rPr>
                <w:b/>
                <w:sz w:val="20"/>
                <w:szCs w:val="20"/>
                <w:lang w:val="es-ES"/>
              </w:rPr>
            </w:r>
            <w:r w:rsidR="00C81EA1" w:rsidRPr="005B7AD9">
              <w:rPr>
                <w:b/>
                <w:sz w:val="20"/>
                <w:szCs w:val="20"/>
                <w:lang w:val="es-ES"/>
              </w:rPr>
              <w:fldChar w:fldCharType="separate"/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noProof/>
                <w:sz w:val="20"/>
                <w:szCs w:val="20"/>
                <w:lang w:val="es-ES"/>
              </w:rPr>
              <w:t> </w:t>
            </w:r>
            <w:r w:rsidR="00C81EA1" w:rsidRPr="005B7AD9">
              <w:rPr>
                <w:b/>
                <w:sz w:val="20"/>
                <w:szCs w:val="20"/>
                <w:lang w:val="es-ES"/>
              </w:rPr>
              <w:fldChar w:fldCharType="end"/>
            </w:r>
            <w:bookmarkEnd w:id="6"/>
            <w:r w:rsidRPr="005B7AD9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432E50" w:rsidRPr="000113F3" w14:paraId="259CC6B1" w14:textId="77777777" w:rsidTr="00770009">
        <w:trPr>
          <w:trHeight w:val="576"/>
        </w:trPr>
        <w:tc>
          <w:tcPr>
            <w:tcW w:w="10868" w:type="dxa"/>
            <w:gridSpan w:val="10"/>
            <w:tcBorders>
              <w:top w:val="nil"/>
            </w:tcBorders>
            <w:vAlign w:val="bottom"/>
          </w:tcPr>
          <w:p w14:paraId="29B1D09C" w14:textId="7AD49D5C" w:rsidR="00432E50" w:rsidRPr="005B7AD9" w:rsidRDefault="00432E50" w:rsidP="00C81EA1">
            <w:pPr>
              <w:spacing w:before="60" w:after="60" w:line="240" w:lineRule="auto"/>
              <w:rPr>
                <w:sz w:val="20"/>
                <w:szCs w:val="20"/>
                <w:lang w:val="es-ES"/>
              </w:rPr>
            </w:pPr>
            <w:r w:rsidRPr="00770009">
              <w:rPr>
                <w:rStyle w:val="rynqvb"/>
                <w:sz w:val="20"/>
                <w:szCs w:val="20"/>
                <w:lang w:val="es-ES"/>
              </w:rPr>
              <w:t>NOTA: La Declaración Jurada de Producto Procesado /Línea de Producción/Programa</w:t>
            </w:r>
            <w:r w:rsidRPr="00CD0DFC">
              <w:rPr>
                <w:rStyle w:val="rynqvb"/>
                <w:sz w:val="20"/>
                <w:szCs w:val="20"/>
                <w:lang w:val="es-ES"/>
              </w:rPr>
              <w:t>,</w:t>
            </w:r>
            <w:r w:rsidRPr="00770009">
              <w:rPr>
                <w:rStyle w:val="rynqvb"/>
                <w:sz w:val="20"/>
                <w:szCs w:val="20"/>
                <w:lang w:val="es-ES"/>
              </w:rPr>
              <w:t xml:space="preserve"> </w:t>
            </w:r>
            <w:r w:rsidRPr="00CD0DFC">
              <w:rPr>
                <w:rStyle w:val="rynqvb"/>
                <w:sz w:val="20"/>
                <w:szCs w:val="20"/>
                <w:lang w:val="es-ES"/>
              </w:rPr>
              <w:t xml:space="preserve">Adicional </w:t>
            </w:r>
            <w:r w:rsidRPr="00770009">
              <w:rPr>
                <w:rStyle w:val="rynqvb"/>
                <w:sz w:val="20"/>
                <w:szCs w:val="20"/>
                <w:lang w:val="es-ES"/>
              </w:rPr>
              <w:t>deberá estar firmada por el representante legal de la operación.</w:t>
            </w:r>
            <w:r w:rsidRPr="00770009">
              <w:rPr>
                <w:rStyle w:val="hwtze"/>
                <w:sz w:val="20"/>
                <w:szCs w:val="20"/>
                <w:lang w:val="es-ES"/>
              </w:rPr>
              <w:t xml:space="preserve"> </w:t>
            </w:r>
            <w:r w:rsidRPr="00770009">
              <w:rPr>
                <w:rStyle w:val="rynqvb"/>
                <w:sz w:val="20"/>
                <w:szCs w:val="20"/>
                <w:lang w:val="es-ES"/>
              </w:rPr>
              <w:t xml:space="preserve">Estos documentos se considerarán </w:t>
            </w:r>
            <w:r w:rsidRPr="00CD0DFC">
              <w:rPr>
                <w:rStyle w:val="rynqvb"/>
                <w:sz w:val="20"/>
                <w:szCs w:val="20"/>
                <w:lang w:val="es-ES"/>
              </w:rPr>
              <w:t>ejecutados</w:t>
            </w:r>
            <w:r w:rsidRPr="00770009">
              <w:rPr>
                <w:rStyle w:val="rynqvb"/>
                <w:sz w:val="20"/>
                <w:szCs w:val="20"/>
                <w:lang w:val="es-ES"/>
              </w:rPr>
              <w:t xml:space="preserve"> por la operación cuando estén firmados electrónicamente.</w:t>
            </w:r>
            <w:r w:rsidRPr="00770009">
              <w:rPr>
                <w:rStyle w:val="hwtze"/>
                <w:sz w:val="20"/>
                <w:szCs w:val="20"/>
                <w:lang w:val="es-ES"/>
              </w:rPr>
              <w:t xml:space="preserve"> </w:t>
            </w:r>
            <w:r w:rsidRPr="00770009">
              <w:rPr>
                <w:rStyle w:val="rynqvb"/>
                <w:sz w:val="20"/>
                <w:szCs w:val="20"/>
                <w:lang w:val="es-ES"/>
              </w:rPr>
              <w:t>Para firmar electrónicamente utilice el siguiente formato /</w:t>
            </w:r>
            <w:r w:rsidRPr="00770009">
              <w:rPr>
                <w:rStyle w:val="rynqvb"/>
                <w:b/>
                <w:bCs/>
                <w:sz w:val="20"/>
                <w:szCs w:val="20"/>
                <w:lang w:val="es-ES"/>
              </w:rPr>
              <w:t>NOMBRE COMPLETO (PRIMER</w:t>
            </w:r>
            <w:r w:rsidRPr="00CD0DFC">
              <w:rPr>
                <w:rStyle w:val="rynqvb"/>
                <w:b/>
                <w:bCs/>
                <w:sz w:val="20"/>
                <w:szCs w:val="20"/>
                <w:lang w:val="es-ES"/>
              </w:rPr>
              <w:t>A INICIAL DEL SEGUNDO NOMBRE/Ejemplo:/John A. Smith/</w:t>
            </w:r>
            <w:r w:rsidRPr="00770009">
              <w:rPr>
                <w:rStyle w:val="rynqvb"/>
                <w:sz w:val="20"/>
                <w:szCs w:val="20"/>
                <w:lang w:val="es-ES"/>
              </w:rPr>
              <w:t>No firma</w:t>
            </w:r>
            <w:r w:rsidRPr="00CD0DFC">
              <w:rPr>
                <w:rStyle w:val="rynqvb"/>
                <w:sz w:val="20"/>
                <w:szCs w:val="20"/>
                <w:lang w:val="es-ES"/>
              </w:rPr>
              <w:t>r electrónicamente estos formularios retrasará el proceso de la solicitud de la operación</w:t>
            </w:r>
            <w:r>
              <w:rPr>
                <w:rStyle w:val="rynqvb"/>
                <w:sz w:val="20"/>
                <w:szCs w:val="20"/>
                <w:lang w:val="es-ES"/>
              </w:rPr>
              <w:t>.</w:t>
            </w:r>
            <w:r w:rsidRPr="00770009">
              <w:rPr>
                <w:lang w:val="es-GT"/>
              </w:rPr>
              <w:t xml:space="preserve"> </w:t>
            </w:r>
          </w:p>
        </w:tc>
      </w:tr>
    </w:tbl>
    <w:p w14:paraId="0B1CF8FD" w14:textId="77777777" w:rsidR="00081B16" w:rsidRPr="00770009" w:rsidRDefault="00081B16" w:rsidP="0017473C">
      <w:pPr>
        <w:spacing w:after="0" w:line="240" w:lineRule="auto"/>
        <w:rPr>
          <w:sz w:val="20"/>
          <w:szCs w:val="20"/>
          <w:lang w:val="es-GT"/>
        </w:rPr>
      </w:pPr>
    </w:p>
    <w:p w14:paraId="7188A87F" w14:textId="77777777" w:rsidR="004121E7" w:rsidRPr="00770009" w:rsidRDefault="004121E7" w:rsidP="0017473C">
      <w:pPr>
        <w:spacing w:after="0" w:line="240" w:lineRule="auto"/>
        <w:rPr>
          <w:sz w:val="20"/>
          <w:szCs w:val="20"/>
          <w:lang w:val="es-GT"/>
        </w:rPr>
      </w:pPr>
    </w:p>
    <w:sectPr w:rsidR="004121E7" w:rsidRPr="00770009" w:rsidSect="004437B1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4C65" w14:textId="77777777" w:rsidR="00B97F96" w:rsidRDefault="00B97F96" w:rsidP="00894E5B">
      <w:pPr>
        <w:spacing w:after="0" w:line="240" w:lineRule="auto"/>
      </w:pPr>
      <w:r>
        <w:separator/>
      </w:r>
    </w:p>
  </w:endnote>
  <w:endnote w:type="continuationSeparator" w:id="0">
    <w:p w14:paraId="608A49CD" w14:textId="77777777" w:rsidR="00B97F96" w:rsidRDefault="00B97F96" w:rsidP="0089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B2EE" w14:textId="0AB22233" w:rsidR="009F690B" w:rsidRPr="004121E7" w:rsidRDefault="005D26B7" w:rsidP="004121E7">
    <w:pPr>
      <w:pStyle w:val="Footer"/>
    </w:pPr>
    <w:r>
      <w:rPr>
        <w:sz w:val="16"/>
      </w:rPr>
      <w:t>SP</w:t>
    </w:r>
    <w:r w:rsidR="003A2349">
      <w:rPr>
        <w:sz w:val="16"/>
      </w:rPr>
      <w:t>-QS-F-088</w:t>
    </w:r>
    <w:r w:rsidR="00B82F44">
      <w:rPr>
        <w:sz w:val="16"/>
      </w:rPr>
      <w:t xml:space="preserve"> Rev. </w:t>
    </w:r>
    <w:r w:rsidR="000113F3">
      <w:rPr>
        <w:sz w:val="16"/>
      </w:rPr>
      <w:t>T</w:t>
    </w:r>
    <w:r w:rsidR="004121E7" w:rsidRPr="004121E7">
      <w:rPr>
        <w:sz w:val="16"/>
      </w:rPr>
      <w:t>, 20</w:t>
    </w:r>
    <w:r w:rsidR="007A780B">
      <w:rPr>
        <w:sz w:val="16"/>
      </w:rPr>
      <w:t>2</w:t>
    </w:r>
    <w:r w:rsidR="000113F3">
      <w:rPr>
        <w:sz w:val="16"/>
      </w:rPr>
      <w:t>5</w:t>
    </w:r>
    <w:r w:rsidR="004121E7" w:rsidRPr="004121E7">
      <w:rPr>
        <w:sz w:val="16"/>
      </w:rPr>
      <w:t>.</w:t>
    </w:r>
    <w:r w:rsidR="00E66584">
      <w:rPr>
        <w:sz w:val="16"/>
      </w:rPr>
      <w:t>1</w:t>
    </w:r>
    <w:r w:rsidR="000113F3">
      <w:rPr>
        <w:sz w:val="16"/>
      </w:rPr>
      <w:t>2</w:t>
    </w:r>
    <w:r w:rsidR="00F76436">
      <w:rPr>
        <w:sz w:val="16"/>
      </w:rPr>
      <w:t>.</w:t>
    </w:r>
    <w:r w:rsidR="000113F3">
      <w:rPr>
        <w:sz w:val="1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FE8F" w14:textId="77777777" w:rsidR="00B97F96" w:rsidRDefault="00B97F96" w:rsidP="00894E5B">
      <w:pPr>
        <w:spacing w:after="0" w:line="240" w:lineRule="auto"/>
      </w:pPr>
      <w:r>
        <w:separator/>
      </w:r>
    </w:p>
  </w:footnote>
  <w:footnote w:type="continuationSeparator" w:id="0">
    <w:p w14:paraId="658AC772" w14:textId="77777777" w:rsidR="00B97F96" w:rsidRDefault="00B97F96" w:rsidP="0089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9270"/>
    </w:tblGrid>
    <w:tr w:rsidR="009F690B" w:rsidRPr="000113F3" w14:paraId="760D2A09" w14:textId="77777777" w:rsidTr="00853CBE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2884A618" w14:textId="77777777" w:rsidR="009F690B" w:rsidRPr="00853CBE" w:rsidRDefault="005E6AFC" w:rsidP="00853CBE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pict w14:anchorId="328065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25" type="#_x0000_t75" alt="Untitled-2.jpg" style="width:40.5pt;height:40.5pt;visibility:visible">
                <v:imagedata r:id="rId1" o:title="Untitled-2"/>
              </v:shape>
            </w:pict>
          </w:r>
        </w:p>
      </w:tc>
      <w:tc>
        <w:tcPr>
          <w:tcW w:w="9270" w:type="dxa"/>
          <w:vAlign w:val="center"/>
        </w:tcPr>
        <w:p w14:paraId="03E4A7FC" w14:textId="77777777" w:rsidR="009F690B" w:rsidRPr="008B6F54" w:rsidRDefault="008B6F54" w:rsidP="00853CBE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  <w:lang w:val="es-GT"/>
            </w:rPr>
          </w:pPr>
          <w:r w:rsidRPr="008B6F54">
            <w:rPr>
              <w:b/>
              <w:sz w:val="28"/>
              <w:szCs w:val="28"/>
              <w:lang w:val="es-ES"/>
            </w:rPr>
            <w:t>Declaración Jurada de Producto / Línea de Producción / Programa Adicional</w:t>
          </w:r>
        </w:p>
      </w:tc>
    </w:tr>
    <w:tr w:rsidR="009F690B" w:rsidRPr="000113F3" w14:paraId="1ADDFB5D" w14:textId="77777777" w:rsidTr="00853CBE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7212A403" w14:textId="77777777" w:rsidR="009F690B" w:rsidRPr="008B6F54" w:rsidRDefault="009F690B" w:rsidP="00853CBE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  <w:lang w:val="es-GT"/>
            </w:rPr>
          </w:pPr>
        </w:p>
      </w:tc>
      <w:tc>
        <w:tcPr>
          <w:tcW w:w="9270" w:type="dxa"/>
          <w:vAlign w:val="center"/>
        </w:tcPr>
        <w:p w14:paraId="502AF3F6" w14:textId="3CE16ED0" w:rsidR="009F690B" w:rsidRPr="00E20104" w:rsidRDefault="008B6F54" w:rsidP="00C75CAC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  <w:lang w:val="es-ES_tradnl"/>
            </w:rPr>
          </w:pPr>
          <w:r w:rsidRPr="00E20104">
            <w:rPr>
              <w:b/>
              <w:sz w:val="20"/>
              <w:szCs w:val="20"/>
              <w:lang w:val="es-ES_tradnl"/>
            </w:rPr>
            <w:t>SP</w:t>
          </w:r>
          <w:r w:rsidR="003A2349">
            <w:rPr>
              <w:b/>
              <w:sz w:val="20"/>
              <w:szCs w:val="20"/>
              <w:lang w:val="es-ES_tradnl"/>
            </w:rPr>
            <w:t>-QS-F-088</w:t>
          </w:r>
          <w:r w:rsidR="00215127" w:rsidRPr="00E20104">
            <w:rPr>
              <w:b/>
              <w:sz w:val="20"/>
              <w:szCs w:val="20"/>
              <w:lang w:val="es-ES_tradnl"/>
            </w:rPr>
            <w:t xml:space="preserve"> Rev. </w:t>
          </w:r>
          <w:r w:rsidR="000113F3">
            <w:rPr>
              <w:b/>
              <w:sz w:val="20"/>
              <w:szCs w:val="20"/>
              <w:lang w:val="es-ES_tradnl"/>
            </w:rPr>
            <w:t>T</w:t>
          </w:r>
          <w:r w:rsidR="009F690B" w:rsidRPr="00E20104">
            <w:rPr>
              <w:b/>
              <w:sz w:val="20"/>
              <w:szCs w:val="20"/>
              <w:lang w:val="es-ES_tradnl"/>
            </w:rPr>
            <w:t xml:space="preserve">, </w:t>
          </w:r>
          <w:r w:rsidR="00545730" w:rsidRPr="00E20104">
            <w:rPr>
              <w:b/>
              <w:sz w:val="20"/>
              <w:szCs w:val="20"/>
              <w:lang w:val="es-ES_tradnl"/>
            </w:rPr>
            <w:t>20</w:t>
          </w:r>
          <w:r w:rsidR="007A780B">
            <w:rPr>
              <w:b/>
              <w:sz w:val="20"/>
              <w:szCs w:val="20"/>
              <w:lang w:val="es-ES_tradnl"/>
            </w:rPr>
            <w:t>2</w:t>
          </w:r>
          <w:r w:rsidR="000113F3">
            <w:rPr>
              <w:b/>
              <w:sz w:val="20"/>
              <w:szCs w:val="20"/>
              <w:lang w:val="es-ES_tradnl"/>
            </w:rPr>
            <w:t>5</w:t>
          </w:r>
          <w:r w:rsidR="00545730" w:rsidRPr="00E20104">
            <w:rPr>
              <w:b/>
              <w:sz w:val="20"/>
              <w:szCs w:val="20"/>
              <w:lang w:val="es-ES_tradnl"/>
            </w:rPr>
            <w:t>.</w:t>
          </w:r>
          <w:r w:rsidR="000113F3">
            <w:rPr>
              <w:b/>
              <w:sz w:val="20"/>
              <w:szCs w:val="20"/>
              <w:lang w:val="es-ES_tradnl"/>
            </w:rPr>
            <w:t>12</w:t>
          </w:r>
          <w:r w:rsidR="00545730" w:rsidRPr="00E20104">
            <w:rPr>
              <w:b/>
              <w:sz w:val="20"/>
              <w:szCs w:val="20"/>
              <w:lang w:val="es-ES_tradnl"/>
            </w:rPr>
            <w:t>.</w:t>
          </w:r>
          <w:r w:rsidR="000113F3">
            <w:rPr>
              <w:b/>
              <w:sz w:val="20"/>
              <w:szCs w:val="20"/>
              <w:lang w:val="es-ES_tradnl"/>
            </w:rPr>
            <w:t>15</w:t>
          </w:r>
          <w:r w:rsidR="009F690B" w:rsidRPr="00E20104">
            <w:rPr>
              <w:b/>
              <w:sz w:val="24"/>
              <w:szCs w:val="24"/>
              <w:lang w:val="es-ES_tradnl"/>
            </w:rPr>
            <w:tab/>
          </w:r>
          <w:r w:rsidRPr="00E20104">
            <w:rPr>
              <w:b/>
              <w:sz w:val="20"/>
              <w:szCs w:val="20"/>
              <w:lang w:val="es-ES_tradnl"/>
            </w:rPr>
            <w:t>Página</w:t>
          </w:r>
          <w:r w:rsidR="009F690B" w:rsidRPr="00E20104">
            <w:rPr>
              <w:b/>
              <w:sz w:val="20"/>
              <w:szCs w:val="20"/>
              <w:lang w:val="es-ES_tradnl"/>
            </w:rPr>
            <w:t xml:space="preserve"> </w:t>
          </w:r>
          <w:r w:rsidR="009F690B" w:rsidRPr="00E20104">
            <w:rPr>
              <w:b/>
              <w:sz w:val="20"/>
              <w:szCs w:val="20"/>
              <w:lang w:val="es-ES_tradnl"/>
            </w:rPr>
            <w:fldChar w:fldCharType="begin"/>
          </w:r>
          <w:r w:rsidR="009F690B" w:rsidRPr="00E20104">
            <w:rPr>
              <w:b/>
              <w:sz w:val="20"/>
              <w:szCs w:val="20"/>
              <w:lang w:val="es-ES_tradnl"/>
            </w:rPr>
            <w:instrText xml:space="preserve"> PAGE   \* MERGEFORMAT </w:instrText>
          </w:r>
          <w:r w:rsidR="009F690B" w:rsidRPr="00E20104">
            <w:rPr>
              <w:b/>
              <w:sz w:val="20"/>
              <w:szCs w:val="20"/>
              <w:lang w:val="es-ES_tradnl"/>
            </w:rPr>
            <w:fldChar w:fldCharType="separate"/>
          </w:r>
          <w:r w:rsidR="003A2349">
            <w:rPr>
              <w:b/>
              <w:noProof/>
              <w:sz w:val="20"/>
              <w:szCs w:val="20"/>
              <w:lang w:val="es-ES_tradnl"/>
            </w:rPr>
            <w:t>3</w:t>
          </w:r>
          <w:r w:rsidR="009F690B" w:rsidRPr="00E20104">
            <w:rPr>
              <w:b/>
              <w:sz w:val="20"/>
              <w:szCs w:val="20"/>
              <w:lang w:val="es-ES_tradnl"/>
            </w:rPr>
            <w:fldChar w:fldCharType="end"/>
          </w:r>
          <w:r w:rsidR="009F690B" w:rsidRPr="00E20104">
            <w:rPr>
              <w:b/>
              <w:sz w:val="20"/>
              <w:szCs w:val="20"/>
              <w:lang w:val="es-ES_tradnl"/>
            </w:rPr>
            <w:t xml:space="preserve"> </w:t>
          </w:r>
          <w:r w:rsidR="00D9395A">
            <w:rPr>
              <w:b/>
              <w:sz w:val="20"/>
              <w:szCs w:val="20"/>
              <w:lang w:val="es-ES_tradnl"/>
            </w:rPr>
            <w:t>de</w:t>
          </w:r>
          <w:r w:rsidR="009F690B" w:rsidRPr="00E20104">
            <w:rPr>
              <w:b/>
              <w:sz w:val="20"/>
              <w:szCs w:val="20"/>
              <w:lang w:val="es-ES_tradnl"/>
            </w:rPr>
            <w:t xml:space="preserve"> </w:t>
          </w:r>
          <w:r w:rsidR="009F690B" w:rsidRPr="00E20104">
            <w:rPr>
              <w:lang w:val="es-ES_tradnl"/>
            </w:rPr>
            <w:fldChar w:fldCharType="begin"/>
          </w:r>
          <w:r w:rsidR="009F690B" w:rsidRPr="00E20104">
            <w:rPr>
              <w:lang w:val="es-ES_tradnl"/>
            </w:rPr>
            <w:instrText xml:space="preserve"> NUMPAGES   \* MERGEFORMAT </w:instrText>
          </w:r>
          <w:r w:rsidR="009F690B" w:rsidRPr="00E20104">
            <w:rPr>
              <w:lang w:val="es-ES_tradnl"/>
            </w:rPr>
            <w:fldChar w:fldCharType="separate"/>
          </w:r>
          <w:r w:rsidR="003A2349" w:rsidRPr="003A2349">
            <w:rPr>
              <w:b/>
              <w:noProof/>
              <w:sz w:val="20"/>
              <w:szCs w:val="20"/>
              <w:lang w:val="es-ES_tradnl"/>
            </w:rPr>
            <w:t>3</w:t>
          </w:r>
          <w:r w:rsidR="009F690B" w:rsidRPr="00E20104">
            <w:rPr>
              <w:lang w:val="es-ES_tradnl"/>
            </w:rPr>
            <w:fldChar w:fldCharType="end"/>
          </w:r>
        </w:p>
      </w:tc>
    </w:tr>
  </w:tbl>
  <w:p w14:paraId="5100CDD7" w14:textId="77777777" w:rsidR="009F690B" w:rsidRPr="00770009" w:rsidRDefault="009F690B">
    <w:pPr>
      <w:pStyle w:val="Header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0DD0"/>
    <w:multiLevelType w:val="hybridMultilevel"/>
    <w:tmpl w:val="145EB4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DED4426"/>
    <w:multiLevelType w:val="hybridMultilevel"/>
    <w:tmpl w:val="E14C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56BA0"/>
    <w:multiLevelType w:val="hybridMultilevel"/>
    <w:tmpl w:val="AD08B866"/>
    <w:lvl w:ilvl="0" w:tplc="573280C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4050"/>
    <w:multiLevelType w:val="hybridMultilevel"/>
    <w:tmpl w:val="D5B87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6785">
    <w:abstractNumId w:val="2"/>
  </w:num>
  <w:num w:numId="2" w16cid:durableId="1195999165">
    <w:abstractNumId w:val="1"/>
  </w:num>
  <w:num w:numId="3" w16cid:durableId="180825332">
    <w:abstractNumId w:val="0"/>
  </w:num>
  <w:num w:numId="4" w16cid:durableId="76199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forms" w:enforcement="1" w:cryptProviderType="rsaAES" w:cryptAlgorithmClass="hash" w:cryptAlgorithmType="typeAny" w:cryptAlgorithmSid="14" w:cryptSpinCount="100000" w:hash="WeiqzwcvCjHWX0Kgq6NDCODSSNZDQCobZTgcDWnoiCoat0lF7M25EpHmegWSERSooROB1pRtjpsZn5aY0OiTuw==" w:salt="PKzAHCAcWPyHv+r7mc/FA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B16"/>
    <w:rsid w:val="00000F81"/>
    <w:rsid w:val="000113F3"/>
    <w:rsid w:val="00013BC9"/>
    <w:rsid w:val="00081B16"/>
    <w:rsid w:val="000B057E"/>
    <w:rsid w:val="000E081A"/>
    <w:rsid w:val="000E78A1"/>
    <w:rsid w:val="0010588F"/>
    <w:rsid w:val="0011352D"/>
    <w:rsid w:val="00123E74"/>
    <w:rsid w:val="0012473B"/>
    <w:rsid w:val="0014332B"/>
    <w:rsid w:val="0017473C"/>
    <w:rsid w:val="00177D84"/>
    <w:rsid w:val="00180010"/>
    <w:rsid w:val="00193579"/>
    <w:rsid w:val="0019770D"/>
    <w:rsid w:val="001A07FC"/>
    <w:rsid w:val="001B1E22"/>
    <w:rsid w:val="00210CF1"/>
    <w:rsid w:val="00214C39"/>
    <w:rsid w:val="00215127"/>
    <w:rsid w:val="002202D5"/>
    <w:rsid w:val="002220DD"/>
    <w:rsid w:val="00223B3F"/>
    <w:rsid w:val="00246F64"/>
    <w:rsid w:val="00266CE0"/>
    <w:rsid w:val="00267799"/>
    <w:rsid w:val="00273C3C"/>
    <w:rsid w:val="002816E1"/>
    <w:rsid w:val="0028671D"/>
    <w:rsid w:val="002870B9"/>
    <w:rsid w:val="002A329C"/>
    <w:rsid w:val="002E584C"/>
    <w:rsid w:val="002E6B1E"/>
    <w:rsid w:val="0030131B"/>
    <w:rsid w:val="003342A0"/>
    <w:rsid w:val="00335621"/>
    <w:rsid w:val="00344934"/>
    <w:rsid w:val="00360F23"/>
    <w:rsid w:val="00364F5F"/>
    <w:rsid w:val="003A2235"/>
    <w:rsid w:val="003A2349"/>
    <w:rsid w:val="003D56D9"/>
    <w:rsid w:val="003E57EA"/>
    <w:rsid w:val="003F0208"/>
    <w:rsid w:val="004121E7"/>
    <w:rsid w:val="0041526E"/>
    <w:rsid w:val="004174E1"/>
    <w:rsid w:val="00423F11"/>
    <w:rsid w:val="00426050"/>
    <w:rsid w:val="00431E6C"/>
    <w:rsid w:val="00432E50"/>
    <w:rsid w:val="004437B1"/>
    <w:rsid w:val="00485F75"/>
    <w:rsid w:val="004A0E10"/>
    <w:rsid w:val="004A1640"/>
    <w:rsid w:val="004A19AF"/>
    <w:rsid w:val="004C5CC2"/>
    <w:rsid w:val="004F7094"/>
    <w:rsid w:val="0051051A"/>
    <w:rsid w:val="00545730"/>
    <w:rsid w:val="00581A6B"/>
    <w:rsid w:val="005B36E2"/>
    <w:rsid w:val="005B397B"/>
    <w:rsid w:val="005B7AD9"/>
    <w:rsid w:val="005D210F"/>
    <w:rsid w:val="005D26B7"/>
    <w:rsid w:val="005D70A9"/>
    <w:rsid w:val="005E6AFC"/>
    <w:rsid w:val="005F51D7"/>
    <w:rsid w:val="006016D7"/>
    <w:rsid w:val="00633EF9"/>
    <w:rsid w:val="00634754"/>
    <w:rsid w:val="00696E58"/>
    <w:rsid w:val="006C2331"/>
    <w:rsid w:val="006D0F86"/>
    <w:rsid w:val="006F3B73"/>
    <w:rsid w:val="00740425"/>
    <w:rsid w:val="00740726"/>
    <w:rsid w:val="00740D2C"/>
    <w:rsid w:val="0075135A"/>
    <w:rsid w:val="00770009"/>
    <w:rsid w:val="00796CAB"/>
    <w:rsid w:val="007A271E"/>
    <w:rsid w:val="007A780B"/>
    <w:rsid w:val="007B3D11"/>
    <w:rsid w:val="007E2CB6"/>
    <w:rsid w:val="007E2CC0"/>
    <w:rsid w:val="0080527C"/>
    <w:rsid w:val="008133ED"/>
    <w:rsid w:val="00813786"/>
    <w:rsid w:val="00842A4E"/>
    <w:rsid w:val="00846FBA"/>
    <w:rsid w:val="00853CBE"/>
    <w:rsid w:val="00874D0B"/>
    <w:rsid w:val="00877947"/>
    <w:rsid w:val="00880C17"/>
    <w:rsid w:val="00894E5B"/>
    <w:rsid w:val="008A3FEA"/>
    <w:rsid w:val="008B6305"/>
    <w:rsid w:val="008B6F54"/>
    <w:rsid w:val="008C1D0B"/>
    <w:rsid w:val="008D2DF8"/>
    <w:rsid w:val="008E0482"/>
    <w:rsid w:val="008E266B"/>
    <w:rsid w:val="008E63DE"/>
    <w:rsid w:val="008F08A4"/>
    <w:rsid w:val="00901C39"/>
    <w:rsid w:val="009264BE"/>
    <w:rsid w:val="00955CC1"/>
    <w:rsid w:val="00957199"/>
    <w:rsid w:val="00961A65"/>
    <w:rsid w:val="009B0B37"/>
    <w:rsid w:val="009B16C6"/>
    <w:rsid w:val="009B43B8"/>
    <w:rsid w:val="009C28A8"/>
    <w:rsid w:val="009E59E4"/>
    <w:rsid w:val="009F690B"/>
    <w:rsid w:val="00A0460F"/>
    <w:rsid w:val="00A057F3"/>
    <w:rsid w:val="00A05827"/>
    <w:rsid w:val="00A36515"/>
    <w:rsid w:val="00A61BD0"/>
    <w:rsid w:val="00A73F06"/>
    <w:rsid w:val="00AA24B8"/>
    <w:rsid w:val="00AB0B2E"/>
    <w:rsid w:val="00AB0B94"/>
    <w:rsid w:val="00AC4811"/>
    <w:rsid w:val="00AD1272"/>
    <w:rsid w:val="00AD4469"/>
    <w:rsid w:val="00AD6338"/>
    <w:rsid w:val="00AE27F8"/>
    <w:rsid w:val="00AE6177"/>
    <w:rsid w:val="00B0167A"/>
    <w:rsid w:val="00B504DF"/>
    <w:rsid w:val="00B67350"/>
    <w:rsid w:val="00B8259F"/>
    <w:rsid w:val="00B82F44"/>
    <w:rsid w:val="00B92E56"/>
    <w:rsid w:val="00B96B73"/>
    <w:rsid w:val="00B97F96"/>
    <w:rsid w:val="00BB05B0"/>
    <w:rsid w:val="00BC60DE"/>
    <w:rsid w:val="00BD4A38"/>
    <w:rsid w:val="00C1691E"/>
    <w:rsid w:val="00C208E6"/>
    <w:rsid w:val="00C2144B"/>
    <w:rsid w:val="00C34FBD"/>
    <w:rsid w:val="00C36986"/>
    <w:rsid w:val="00C3768E"/>
    <w:rsid w:val="00C514E3"/>
    <w:rsid w:val="00C55298"/>
    <w:rsid w:val="00C63431"/>
    <w:rsid w:val="00C75CAC"/>
    <w:rsid w:val="00C8177D"/>
    <w:rsid w:val="00C81EA1"/>
    <w:rsid w:val="00C92395"/>
    <w:rsid w:val="00CA75C4"/>
    <w:rsid w:val="00CB6610"/>
    <w:rsid w:val="00CD0DFC"/>
    <w:rsid w:val="00CF6206"/>
    <w:rsid w:val="00D02120"/>
    <w:rsid w:val="00D13C1C"/>
    <w:rsid w:val="00D34A8E"/>
    <w:rsid w:val="00D411AC"/>
    <w:rsid w:val="00D4404D"/>
    <w:rsid w:val="00D46E8A"/>
    <w:rsid w:val="00D9395A"/>
    <w:rsid w:val="00DA549F"/>
    <w:rsid w:val="00DB4A26"/>
    <w:rsid w:val="00DC3B08"/>
    <w:rsid w:val="00DD394C"/>
    <w:rsid w:val="00DE52DC"/>
    <w:rsid w:val="00DE5727"/>
    <w:rsid w:val="00DE6961"/>
    <w:rsid w:val="00E045BA"/>
    <w:rsid w:val="00E059BE"/>
    <w:rsid w:val="00E20104"/>
    <w:rsid w:val="00E319D2"/>
    <w:rsid w:val="00E3309B"/>
    <w:rsid w:val="00E37EB9"/>
    <w:rsid w:val="00E40CA9"/>
    <w:rsid w:val="00E44F96"/>
    <w:rsid w:val="00E66584"/>
    <w:rsid w:val="00E715BC"/>
    <w:rsid w:val="00E7524F"/>
    <w:rsid w:val="00E94106"/>
    <w:rsid w:val="00E942BF"/>
    <w:rsid w:val="00EA3AE5"/>
    <w:rsid w:val="00EB2EA7"/>
    <w:rsid w:val="00EC4FF1"/>
    <w:rsid w:val="00EE438B"/>
    <w:rsid w:val="00F45624"/>
    <w:rsid w:val="00F53AB2"/>
    <w:rsid w:val="00F63F63"/>
    <w:rsid w:val="00F715AC"/>
    <w:rsid w:val="00F76436"/>
    <w:rsid w:val="00F872A0"/>
    <w:rsid w:val="00FA5A60"/>
    <w:rsid w:val="00FC5D00"/>
    <w:rsid w:val="00FC6B91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73F70"/>
  <w15:chartTrackingRefBased/>
  <w15:docId w15:val="{349E4CD7-AA9C-4459-A70C-427F8FE9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5B"/>
  </w:style>
  <w:style w:type="paragraph" w:styleId="Footer">
    <w:name w:val="footer"/>
    <w:basedOn w:val="Normal"/>
    <w:link w:val="FooterChar"/>
    <w:uiPriority w:val="99"/>
    <w:unhideWhenUsed/>
    <w:rsid w:val="0089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5B"/>
  </w:style>
  <w:style w:type="paragraph" w:styleId="ListParagraph">
    <w:name w:val="List Paragraph"/>
    <w:basedOn w:val="Normal"/>
    <w:uiPriority w:val="34"/>
    <w:qFormat/>
    <w:rsid w:val="00BB05B0"/>
    <w:pPr>
      <w:ind w:left="720"/>
      <w:contextualSpacing/>
    </w:pPr>
  </w:style>
  <w:style w:type="character" w:styleId="PlaceholderText">
    <w:name w:val="Placeholder Text"/>
    <w:uiPriority w:val="99"/>
    <w:semiHidden/>
    <w:rsid w:val="00955C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3E7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C6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0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0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60DE"/>
    <w:rPr>
      <w:b/>
      <w:bCs/>
    </w:rPr>
  </w:style>
  <w:style w:type="paragraph" w:styleId="Revision">
    <w:name w:val="Revision"/>
    <w:hidden/>
    <w:uiPriority w:val="99"/>
    <w:semiHidden/>
    <w:rsid w:val="007A271E"/>
    <w:rPr>
      <w:sz w:val="22"/>
      <w:szCs w:val="22"/>
      <w:lang w:val="en-US" w:eastAsia="en-US"/>
    </w:rPr>
  </w:style>
  <w:style w:type="character" w:customStyle="1" w:styleId="hwtze">
    <w:name w:val="hwtze"/>
    <w:basedOn w:val="DefaultParagraphFont"/>
    <w:rsid w:val="002A329C"/>
  </w:style>
  <w:style w:type="character" w:customStyle="1" w:styleId="rynqvb">
    <w:name w:val="rynqvb"/>
    <w:basedOn w:val="DefaultParagraphFont"/>
    <w:rsid w:val="002A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8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C5387-0D5F-4AF1-B579-1D62F118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Certification Application</vt:lpstr>
      <vt:lpstr>Certification Application</vt:lpstr>
    </vt:vector>
  </TitlesOfParts>
  <Company>OCIA International, Inc.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Application</dc:title>
  <dc:subject>EN-QS-F-186, 2013.12.02</dc:subject>
  <dc:creator>Nathan Weber</dc:creator>
  <cp:keywords>Application, OSP</cp:keywords>
  <cp:lastModifiedBy>Cindy Elder</cp:lastModifiedBy>
  <cp:revision>39</cp:revision>
  <cp:lastPrinted>2014-11-14T20:00:00Z</cp:lastPrinted>
  <dcterms:created xsi:type="dcterms:W3CDTF">2017-06-09T14:10:00Z</dcterms:created>
  <dcterms:modified xsi:type="dcterms:W3CDTF">2025-12-15T16:11:00Z</dcterms:modified>
</cp:coreProperties>
</file>