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621"/>
        <w:gridCol w:w="1152"/>
        <w:gridCol w:w="1684"/>
        <w:gridCol w:w="1049"/>
        <w:gridCol w:w="2610"/>
        <w:gridCol w:w="718"/>
        <w:gridCol w:w="1688"/>
      </w:tblGrid>
      <w:tr w:rsidR="0061245C" w:rsidRPr="00C608BE" w14:paraId="62045794" w14:textId="77777777" w:rsidTr="003B4E8F">
        <w:trPr>
          <w:cantSplit/>
          <w:trHeight w:val="120"/>
        </w:trPr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B0C01" w14:textId="5B332D93" w:rsidR="0061245C" w:rsidRPr="00C608BE" w:rsidRDefault="00CA73C9" w:rsidP="008D4991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AD6B9D">
              <w:rPr>
                <w:rFonts w:ascii="MS Mincho" w:eastAsia="MS Mincho" w:hAnsi="MS Mincho" w:cs="MS Mincho" w:hint="eastAsia"/>
                <w:b/>
                <w:sz w:val="18"/>
                <w:szCs w:val="18"/>
              </w:rPr>
              <w:t>事業者番号</w:t>
            </w:r>
            <w:r w:rsidR="0061245C" w:rsidRPr="00C608BE">
              <w:rPr>
                <w:b/>
                <w:sz w:val="20"/>
              </w:rPr>
              <w:t>Operator</w:t>
            </w:r>
            <w:proofErr w:type="spellEnd"/>
            <w:r w:rsidR="0061245C" w:rsidRPr="00C608BE">
              <w:rPr>
                <w:b/>
                <w:sz w:val="20"/>
              </w:rPr>
              <w:t xml:space="preserve"> #: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287694" w14:textId="77777777" w:rsidR="0061245C" w:rsidRPr="00C608BE" w:rsidRDefault="0061245C" w:rsidP="008D4991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459DB1E" w14:textId="32A1EAB0" w:rsidR="0061245C" w:rsidRPr="00C608BE" w:rsidRDefault="00CA73C9" w:rsidP="008D4991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AD6B9D">
              <w:rPr>
                <w:rFonts w:ascii="MS Mincho" w:eastAsia="MS Mincho" w:hAnsi="MS Mincho" w:cs="MS Mincho" w:hint="eastAsia"/>
                <w:b/>
                <w:sz w:val="18"/>
                <w:szCs w:val="18"/>
              </w:rPr>
              <w:t>事業者名</w:t>
            </w:r>
            <w:r w:rsidR="0061245C" w:rsidRPr="00C608BE">
              <w:rPr>
                <w:b/>
                <w:sz w:val="20"/>
              </w:rPr>
              <w:t>Operation</w:t>
            </w:r>
            <w:proofErr w:type="spellEnd"/>
            <w:r w:rsidR="0061245C" w:rsidRPr="00C608BE">
              <w:rPr>
                <w:b/>
                <w:sz w:val="20"/>
              </w:rPr>
              <w:t xml:space="preserve"> Name:</w:t>
            </w:r>
          </w:p>
        </w:tc>
        <w:tc>
          <w:tcPr>
            <w:tcW w:w="3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37CF17" w14:textId="77777777" w:rsidR="0061245C" w:rsidRPr="00C608BE" w:rsidRDefault="0061245C" w:rsidP="008D4991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DF479" w14:textId="0D4FE467" w:rsidR="00CA73C9" w:rsidRPr="00AD6B9D" w:rsidRDefault="00CA73C9" w:rsidP="008D4991">
            <w:pPr>
              <w:spacing w:after="0" w:line="240" w:lineRule="auto"/>
              <w:rPr>
                <w:rFonts w:eastAsiaTheme="minorEastAsia"/>
                <w:b/>
                <w:sz w:val="18"/>
                <w:szCs w:val="18"/>
                <w:lang w:eastAsia="ja-JP"/>
              </w:rPr>
            </w:pPr>
            <w:r w:rsidRPr="00AD6B9D">
              <w:rPr>
                <w:rFonts w:eastAsiaTheme="minorEastAsia" w:hint="eastAsia"/>
                <w:b/>
                <w:sz w:val="18"/>
                <w:szCs w:val="18"/>
                <w:lang w:eastAsia="ja-JP"/>
              </w:rPr>
              <w:t>日付</w:t>
            </w:r>
          </w:p>
          <w:p w14:paraId="461059E1" w14:textId="3C3E2BAA" w:rsidR="0061245C" w:rsidRPr="00C608BE" w:rsidRDefault="0061245C" w:rsidP="008D4991">
            <w:pPr>
              <w:spacing w:after="0" w:line="240" w:lineRule="auto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Date: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54F33D" w14:textId="77777777" w:rsidR="0061245C" w:rsidRPr="00C608BE" w:rsidRDefault="0061245C" w:rsidP="008D4991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61245C" w:rsidRPr="00C608BE" w14:paraId="67DBFB5C" w14:textId="77777777" w:rsidTr="003B4E8F">
        <w:trPr>
          <w:cantSplit/>
          <w:trHeight w:val="120"/>
        </w:trPr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A0C2AC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592EA1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5EB0C8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6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B09769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AD7E2C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CE2E89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</w:tr>
      <w:tr w:rsidR="0061245C" w:rsidRPr="00C608BE" w14:paraId="2EE3D8B3" w14:textId="77777777" w:rsidTr="003B4E8F">
        <w:tc>
          <w:tcPr>
            <w:tcW w:w="10080" w:type="dxa"/>
            <w:gridSpan w:val="8"/>
            <w:tcBorders>
              <w:top w:val="single" w:sz="4" w:space="0" w:color="auto"/>
            </w:tcBorders>
          </w:tcPr>
          <w:p w14:paraId="7D46DE19" w14:textId="6B2A2B9C" w:rsidR="0061245C" w:rsidRPr="00C608BE" w:rsidRDefault="00CA73C9" w:rsidP="008D4991">
            <w:pPr>
              <w:spacing w:before="60" w:after="60" w:line="240" w:lineRule="auto"/>
              <w:rPr>
                <w:b/>
              </w:rPr>
            </w:pPr>
            <w:proofErr w:type="spellStart"/>
            <w:r w:rsidRPr="00CA73C9">
              <w:rPr>
                <w:rFonts w:ascii="MS Mincho" w:eastAsia="MS Mincho" w:hAnsi="MS Mincho" w:cs="MS Mincho" w:hint="eastAsia"/>
                <w:b/>
              </w:rPr>
              <w:t>説明</w:t>
            </w:r>
            <w:proofErr w:type="spellEnd"/>
            <w:r w:rsidRPr="00CA73C9">
              <w:rPr>
                <w:b/>
              </w:rPr>
              <w:t xml:space="preserve"> / </w:t>
            </w:r>
            <w:r w:rsidR="0061245C" w:rsidRPr="00C608BE">
              <w:rPr>
                <w:b/>
              </w:rPr>
              <w:t>Instructions:</w:t>
            </w:r>
          </w:p>
          <w:p w14:paraId="22C35195" w14:textId="7D27005A" w:rsidR="0061245C" w:rsidRPr="00C608BE" w:rsidRDefault="00CA73C9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 w:rsidRPr="00CA73C9">
              <w:rPr>
                <w:rFonts w:ascii="MS Mincho" w:eastAsia="MS Mincho" w:hAnsi="MS Mincho" w:cs="MS Mincho" w:hint="eastAsia"/>
                <w:sz w:val="20"/>
                <w:lang w:eastAsia="ja-JP"/>
              </w:rPr>
              <w:t>コラムＡの各項目をお読みいただき、</w:t>
            </w:r>
            <w:r w:rsidR="009C714B">
              <w:rPr>
                <w:rFonts w:ascii="MS Mincho" w:eastAsia="MS Mincho" w:hAnsi="MS Mincho" w:cs="MS Mincho" w:hint="eastAsia"/>
                <w:sz w:val="20"/>
                <w:lang w:eastAsia="ja-JP"/>
              </w:rPr>
              <w:t>貴社</w:t>
            </w:r>
            <w:r w:rsidRPr="00CA73C9">
              <w:rPr>
                <w:rFonts w:ascii="MS Mincho" w:eastAsia="MS Mincho" w:hAnsi="MS Mincho" w:cs="MS Mincho" w:hint="eastAsia"/>
                <w:sz w:val="20"/>
                <w:lang w:eastAsia="ja-JP"/>
              </w:rPr>
              <w:t>の業務に該当するかどうかご判断ください。</w:t>
            </w:r>
            <w:r w:rsidRPr="00CA73C9">
              <w:rPr>
                <w:sz w:val="20"/>
              </w:rPr>
              <w:t xml:space="preserve">/ </w:t>
            </w:r>
            <w:r w:rsidR="0061245C" w:rsidRPr="00C608BE">
              <w:rPr>
                <w:sz w:val="20"/>
              </w:rPr>
              <w:t>Read each statement in Column A and determine if the statement describes your operation.</w:t>
            </w:r>
          </w:p>
          <w:p w14:paraId="3A1D7534" w14:textId="07FFC831" w:rsidR="0061245C" w:rsidRPr="00C608BE" w:rsidRDefault="00CA73C9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>
              <w:rPr>
                <w:rFonts w:ascii="MS Mincho" w:eastAsia="MS Mincho" w:hAnsi="MS Mincho" w:cs="MS Mincho" w:hint="eastAsia"/>
                <w:sz w:val="20"/>
                <w:lang w:eastAsia="ja-JP"/>
              </w:rPr>
              <w:t>貴社</w:t>
            </w:r>
            <w:r w:rsidRPr="00CA73C9">
              <w:rPr>
                <w:rFonts w:ascii="MS Mincho" w:eastAsia="MS Mincho" w:hAnsi="MS Mincho" w:cs="MS Mincho" w:hint="eastAsia"/>
                <w:sz w:val="20"/>
                <w:lang w:eastAsia="ja-JP"/>
              </w:rPr>
              <w:t>の業務に該当する場合は、ボックスにチェックを入れ、コラムＢの中の対応する文書を完成させてください。</w:t>
            </w:r>
            <w:r w:rsidRPr="00CA73C9">
              <w:rPr>
                <w:sz w:val="20"/>
              </w:rPr>
              <w:t>/</w:t>
            </w:r>
            <w:r w:rsidR="0061245C" w:rsidRPr="00C608BE">
              <w:rPr>
                <w:sz w:val="20"/>
              </w:rPr>
              <w:t xml:space="preserve">If a statement describes your operation, check the </w:t>
            </w:r>
            <w:proofErr w:type="gramStart"/>
            <w:r w:rsidR="0061245C" w:rsidRPr="00C608BE">
              <w:rPr>
                <w:sz w:val="20"/>
              </w:rPr>
              <w:t>box</w:t>
            </w:r>
            <w:proofErr w:type="gramEnd"/>
            <w:r w:rsidR="0061245C" w:rsidRPr="00C608BE">
              <w:rPr>
                <w:sz w:val="20"/>
              </w:rPr>
              <w:t xml:space="preserve"> and complete the corresponding module(s) in Column B.</w:t>
            </w:r>
          </w:p>
          <w:p w14:paraId="17262EF3" w14:textId="6F5E735E" w:rsidR="0061245C" w:rsidRPr="00C608BE" w:rsidRDefault="00CA73C9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>
              <w:rPr>
                <w:rFonts w:ascii="MS Mincho" w:eastAsia="MS Mincho" w:hAnsi="MS Mincho" w:cs="MS Mincho" w:hint="eastAsia"/>
                <w:sz w:val="20"/>
                <w:lang w:eastAsia="ja-JP"/>
              </w:rPr>
              <w:t>貴社</w:t>
            </w:r>
            <w:r w:rsidRPr="00CA73C9">
              <w:rPr>
                <w:rFonts w:ascii="MS Mincho" w:eastAsia="MS Mincho" w:hAnsi="MS Mincho" w:cs="MS Mincho" w:hint="eastAsia"/>
                <w:sz w:val="20"/>
                <w:lang w:eastAsia="ja-JP"/>
              </w:rPr>
              <w:t>の業務に該当しない場合は、チェックボックスはブランクのままにし、対応する文書へのご記入、ご提出は不要です。</w:t>
            </w:r>
            <w:r w:rsidRPr="00CA73C9">
              <w:rPr>
                <w:sz w:val="20"/>
              </w:rPr>
              <w:t xml:space="preserve">/ </w:t>
            </w:r>
            <w:r w:rsidR="0061245C" w:rsidRPr="00C608BE">
              <w:rPr>
                <w:sz w:val="20"/>
              </w:rPr>
              <w:t>If a statement does not describe your operation, leave the checkbox blank and do not complete or submit the corresponding module(s).</w:t>
            </w:r>
          </w:p>
        </w:tc>
      </w:tr>
      <w:tr w:rsidR="0061245C" w:rsidRPr="00C608BE" w14:paraId="2BCED3D4" w14:textId="77777777" w:rsidTr="003B4E8F">
        <w:trPr>
          <w:trHeight w:val="30"/>
        </w:trPr>
        <w:tc>
          <w:tcPr>
            <w:tcW w:w="5064" w:type="dxa"/>
            <w:gridSpan w:val="5"/>
            <w:shd w:val="clear" w:color="auto" w:fill="F2F2F2"/>
          </w:tcPr>
          <w:p w14:paraId="75FD1C3F" w14:textId="77777777" w:rsidR="0061245C" w:rsidRPr="00C608BE" w:rsidRDefault="0061245C" w:rsidP="008D4991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Column A</w:t>
            </w:r>
          </w:p>
        </w:tc>
        <w:tc>
          <w:tcPr>
            <w:tcW w:w="5016" w:type="dxa"/>
            <w:gridSpan w:val="3"/>
            <w:shd w:val="clear" w:color="auto" w:fill="F2F2F2"/>
          </w:tcPr>
          <w:p w14:paraId="0A319932" w14:textId="77777777" w:rsidR="0061245C" w:rsidRPr="00C608BE" w:rsidRDefault="0061245C" w:rsidP="008D4991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Column B</w:t>
            </w:r>
          </w:p>
        </w:tc>
      </w:tr>
      <w:tr w:rsidR="0061245C" w:rsidRPr="00C608BE" w14:paraId="75E1C971" w14:textId="77777777" w:rsidTr="003B4E8F">
        <w:trPr>
          <w:trHeight w:val="21"/>
        </w:trPr>
        <w:tc>
          <w:tcPr>
            <w:tcW w:w="558" w:type="dxa"/>
          </w:tcPr>
          <w:p w14:paraId="38A13C7D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C608BE">
              <w:rPr>
                <w:sz w:val="20"/>
              </w:rPr>
              <w:instrText xml:space="preserve"> FORMCHECKBOX </w:instrText>
            </w:r>
            <w:r w:rsidR="00AD6B9D">
              <w:rPr>
                <w:sz w:val="20"/>
              </w:rPr>
            </w:r>
            <w:r w:rsidR="00AD6B9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3"/>
          </w:p>
        </w:tc>
        <w:tc>
          <w:tcPr>
            <w:tcW w:w="4506" w:type="dxa"/>
            <w:gridSpan w:val="4"/>
          </w:tcPr>
          <w:p w14:paraId="1C9A6466" w14:textId="307AE66E" w:rsidR="0061245C" w:rsidRPr="00C608BE" w:rsidRDefault="00E64375" w:rsidP="008D4991">
            <w:pPr>
              <w:spacing w:before="60" w:after="60" w:line="240" w:lineRule="auto"/>
              <w:rPr>
                <w:sz w:val="20"/>
              </w:rPr>
            </w:pPr>
            <w:r w:rsidRPr="00E64375">
              <w:rPr>
                <w:rFonts w:ascii="MS Mincho" w:eastAsia="MS Mincho" w:hAnsi="MS Mincho" w:cs="MS Mincho" w:hint="eastAsia"/>
                <w:sz w:val="20"/>
                <w:lang w:eastAsia="ja-JP"/>
              </w:rPr>
              <w:t>私たちは、加工（製造）、</w:t>
            </w:r>
            <w:r w:rsidR="00177903">
              <w:rPr>
                <w:rFonts w:ascii="MS Mincho" w:eastAsia="MS Mincho" w:hAnsi="MS Mincho" w:cs="MS Mincho" w:hint="eastAsia"/>
                <w:sz w:val="20"/>
                <w:lang w:eastAsia="ja-JP"/>
              </w:rPr>
              <w:t>仲買</w:t>
            </w:r>
            <w:r w:rsidRPr="00E64375">
              <w:rPr>
                <w:rFonts w:ascii="MS Mincho" w:eastAsia="MS Mincho" w:hAnsi="MS Mincho" w:cs="MS Mincho" w:hint="eastAsia"/>
                <w:sz w:val="20"/>
                <w:lang w:eastAsia="ja-JP"/>
              </w:rPr>
              <w:t>、</w:t>
            </w:r>
            <w:r>
              <w:rPr>
                <w:rFonts w:ascii="MS Mincho" w:eastAsia="MS Mincho" w:hAnsi="MS Mincho" w:cs="MS Mincho" w:hint="eastAsia"/>
                <w:sz w:val="20"/>
                <w:lang w:eastAsia="ja-JP"/>
              </w:rPr>
              <w:t>貿易、</w:t>
            </w:r>
            <w:r w:rsidRPr="00E64375">
              <w:rPr>
                <w:rFonts w:ascii="MS Mincho" w:eastAsia="MS Mincho" w:hAnsi="MS Mincho" w:cs="MS Mincho" w:hint="eastAsia"/>
                <w:sz w:val="20"/>
                <w:lang w:eastAsia="ja-JP"/>
              </w:rPr>
              <w:t>保管業務、ハンドリング、リパックのいずれかの業務を行っています。</w:t>
            </w:r>
            <w:r w:rsidR="0061245C" w:rsidRPr="00C608BE">
              <w:rPr>
                <w:sz w:val="20"/>
              </w:rPr>
              <w:t xml:space="preserve">I/We </w:t>
            </w:r>
            <w:r w:rsidR="0061245C">
              <w:rPr>
                <w:sz w:val="20"/>
              </w:rPr>
              <w:t xml:space="preserve">manage a processing, brokering, </w:t>
            </w:r>
            <w:r w:rsidR="004F0423">
              <w:rPr>
                <w:sz w:val="20"/>
              </w:rPr>
              <w:t xml:space="preserve">trading, </w:t>
            </w:r>
            <w:r w:rsidR="0061245C">
              <w:rPr>
                <w:sz w:val="20"/>
              </w:rPr>
              <w:t>warehouse, handling, or repacking operation.</w:t>
            </w:r>
          </w:p>
        </w:tc>
        <w:tc>
          <w:tcPr>
            <w:tcW w:w="5016" w:type="dxa"/>
            <w:gridSpan w:val="3"/>
          </w:tcPr>
          <w:p w14:paraId="6A0A607D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H2.0 – Product/Service List</w:t>
            </w:r>
          </w:p>
          <w:p w14:paraId="33704A5E" w14:textId="4C38B1C2" w:rsidR="0061245C" w:rsidRPr="00C608BE" w:rsidRDefault="0061245C" w:rsidP="008D4991">
            <w:pPr>
              <w:spacing w:before="60" w:after="60" w:line="240" w:lineRule="auto"/>
              <w:ind w:left="702" w:hanging="702"/>
              <w:rPr>
                <w:sz w:val="20"/>
              </w:rPr>
            </w:pPr>
          </w:p>
        </w:tc>
      </w:tr>
      <w:tr w:rsidR="0061245C" w:rsidRPr="00C608BE" w14:paraId="2DE2C72C" w14:textId="77777777" w:rsidTr="003B4E8F">
        <w:trPr>
          <w:trHeight w:val="21"/>
        </w:trPr>
        <w:tc>
          <w:tcPr>
            <w:tcW w:w="558" w:type="dxa"/>
          </w:tcPr>
          <w:p w14:paraId="71F9F753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C608BE">
              <w:rPr>
                <w:sz w:val="20"/>
              </w:rPr>
              <w:instrText xml:space="preserve"> FORMCHECKBOX </w:instrText>
            </w:r>
            <w:r w:rsidR="00AD6B9D">
              <w:rPr>
                <w:sz w:val="20"/>
              </w:rPr>
            </w:r>
            <w:r w:rsidR="00AD6B9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4"/>
          </w:p>
        </w:tc>
        <w:tc>
          <w:tcPr>
            <w:tcW w:w="4506" w:type="dxa"/>
            <w:gridSpan w:val="4"/>
          </w:tcPr>
          <w:p w14:paraId="1D920DFC" w14:textId="1DFF5B01" w:rsidR="0061245C" w:rsidRPr="00C608BE" w:rsidRDefault="00E64375" w:rsidP="008D4991">
            <w:pPr>
              <w:spacing w:before="60" w:after="60" w:line="240" w:lineRule="auto"/>
              <w:rPr>
                <w:sz w:val="20"/>
              </w:rPr>
            </w:pPr>
            <w:r w:rsidRPr="00E64375">
              <w:rPr>
                <w:rFonts w:ascii="MS Mincho" w:eastAsia="MS Mincho" w:hAnsi="MS Mincho" w:cs="MS Mincho" w:hint="eastAsia"/>
                <w:sz w:val="20"/>
                <w:lang w:eastAsia="ja-JP"/>
              </w:rPr>
              <w:t>私たちは、加工（製造）、保管業務、ハンドリング、リパックのいずれかの業務を行っています。</w:t>
            </w:r>
            <w:r w:rsidR="0061245C">
              <w:rPr>
                <w:sz w:val="20"/>
              </w:rPr>
              <w:t>I/We manage a processing, warehouse, handling, or repacking operation.</w:t>
            </w:r>
          </w:p>
        </w:tc>
        <w:tc>
          <w:tcPr>
            <w:tcW w:w="5016" w:type="dxa"/>
            <w:gridSpan w:val="3"/>
          </w:tcPr>
          <w:p w14:paraId="072F4681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H4.0 – Water</w:t>
            </w:r>
          </w:p>
          <w:p w14:paraId="3BB0810E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H5.0 – Pest Management</w:t>
            </w:r>
          </w:p>
          <w:p w14:paraId="7D53C6C8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H5.1 – Pest Control Substances</w:t>
            </w:r>
          </w:p>
          <w:p w14:paraId="11FDD88D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H7.0 – Sanitation</w:t>
            </w:r>
          </w:p>
          <w:p w14:paraId="5269504B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H8.0 – Storage</w:t>
            </w:r>
          </w:p>
          <w:p w14:paraId="52B47DE7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H10.0 – Transportation</w:t>
            </w:r>
          </w:p>
          <w:p w14:paraId="2D3A3A7E" w14:textId="5B437812" w:rsidR="00A02400" w:rsidRPr="00C608BE" w:rsidRDefault="00A02400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H11.0 – Recordkeeping System</w:t>
            </w:r>
          </w:p>
        </w:tc>
      </w:tr>
      <w:tr w:rsidR="003625B6" w:rsidRPr="00C608BE" w14:paraId="4530E354" w14:textId="77777777" w:rsidTr="003B4E8F">
        <w:trPr>
          <w:trHeight w:val="21"/>
        </w:trPr>
        <w:tc>
          <w:tcPr>
            <w:tcW w:w="558" w:type="dxa"/>
          </w:tcPr>
          <w:p w14:paraId="0F06A384" w14:textId="19B85B3E" w:rsidR="003625B6" w:rsidRPr="00C608BE" w:rsidRDefault="003625B6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AD6B9D">
              <w:rPr>
                <w:sz w:val="20"/>
              </w:rPr>
            </w:r>
            <w:r w:rsidR="00AD6B9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</w:p>
        </w:tc>
        <w:tc>
          <w:tcPr>
            <w:tcW w:w="4506" w:type="dxa"/>
            <w:gridSpan w:val="4"/>
          </w:tcPr>
          <w:p w14:paraId="0CBBC431" w14:textId="060C4879" w:rsidR="003625B6" w:rsidRDefault="00E64375" w:rsidP="008D4991">
            <w:pPr>
              <w:spacing w:before="60" w:after="60" w:line="240" w:lineRule="auto"/>
              <w:rPr>
                <w:sz w:val="20"/>
              </w:rPr>
            </w:pPr>
            <w:r w:rsidRPr="00E64375">
              <w:rPr>
                <w:rFonts w:ascii="MS Mincho" w:eastAsia="MS Mincho" w:hAnsi="MS Mincho" w:cs="MS Mincho" w:hint="eastAsia"/>
                <w:sz w:val="20"/>
                <w:lang w:eastAsia="ja-JP"/>
              </w:rPr>
              <w:t>私たちは、加工（製造）、</w:t>
            </w:r>
            <w:r w:rsidR="00177903">
              <w:rPr>
                <w:rFonts w:ascii="MS Mincho" w:eastAsia="MS Mincho" w:hAnsi="MS Mincho" w:cs="MS Mincho" w:hint="eastAsia"/>
                <w:sz w:val="20"/>
                <w:lang w:eastAsia="ja-JP"/>
              </w:rPr>
              <w:t>仲買</w:t>
            </w:r>
            <w:r w:rsidRPr="00E64375">
              <w:rPr>
                <w:rFonts w:ascii="MS Mincho" w:eastAsia="MS Mincho" w:hAnsi="MS Mincho" w:cs="MS Mincho" w:hint="eastAsia"/>
                <w:sz w:val="20"/>
                <w:lang w:eastAsia="ja-JP"/>
              </w:rPr>
              <w:t>、</w:t>
            </w:r>
            <w:r>
              <w:rPr>
                <w:rFonts w:ascii="MS Mincho" w:eastAsia="MS Mincho" w:hAnsi="MS Mincho" w:cs="MS Mincho" w:hint="eastAsia"/>
                <w:sz w:val="20"/>
                <w:lang w:eastAsia="ja-JP"/>
              </w:rPr>
              <w:t>貿易、</w:t>
            </w:r>
            <w:r w:rsidRPr="00E64375">
              <w:rPr>
                <w:rFonts w:ascii="MS Mincho" w:eastAsia="MS Mincho" w:hAnsi="MS Mincho" w:cs="MS Mincho" w:hint="eastAsia"/>
                <w:sz w:val="20"/>
                <w:lang w:eastAsia="ja-JP"/>
              </w:rPr>
              <w:t>ハンドリング、リパックのいずれかの業務を行っています。</w:t>
            </w:r>
            <w:r w:rsidR="003625B6" w:rsidRPr="00C608BE">
              <w:rPr>
                <w:sz w:val="20"/>
              </w:rPr>
              <w:t xml:space="preserve">I/We </w:t>
            </w:r>
            <w:r w:rsidR="003625B6">
              <w:rPr>
                <w:sz w:val="20"/>
              </w:rPr>
              <w:t>manage a processing, brokering,</w:t>
            </w:r>
            <w:r w:rsidR="004F0423">
              <w:rPr>
                <w:sz w:val="20"/>
              </w:rPr>
              <w:t xml:space="preserve"> trading,</w:t>
            </w:r>
            <w:r w:rsidR="003625B6">
              <w:rPr>
                <w:sz w:val="20"/>
              </w:rPr>
              <w:t xml:space="preserve"> handling, or repacking operation.</w:t>
            </w:r>
          </w:p>
        </w:tc>
        <w:tc>
          <w:tcPr>
            <w:tcW w:w="5016" w:type="dxa"/>
            <w:gridSpan w:val="3"/>
          </w:tcPr>
          <w:p w14:paraId="1A6238FC" w14:textId="58538E52" w:rsidR="003625B6" w:rsidRDefault="003625B6" w:rsidP="00186E16">
            <w:pPr>
              <w:spacing w:before="60" w:after="60" w:line="240" w:lineRule="auto"/>
              <w:ind w:left="702" w:hanging="702"/>
              <w:rPr>
                <w:sz w:val="20"/>
              </w:rPr>
            </w:pPr>
            <w:r>
              <w:rPr>
                <w:sz w:val="20"/>
              </w:rPr>
              <w:t>H14.0 – Annual Summary of Organic Production and Sales – Handling</w:t>
            </w:r>
          </w:p>
        </w:tc>
      </w:tr>
      <w:tr w:rsidR="0061245C" w:rsidRPr="00C608BE" w14:paraId="20F58B4B" w14:textId="77777777" w:rsidTr="003B4E8F">
        <w:trPr>
          <w:trHeight w:val="21"/>
        </w:trPr>
        <w:tc>
          <w:tcPr>
            <w:tcW w:w="558" w:type="dxa"/>
          </w:tcPr>
          <w:p w14:paraId="6FFF9CD4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C608BE">
              <w:rPr>
                <w:sz w:val="20"/>
              </w:rPr>
              <w:instrText xml:space="preserve"> FORMCHECKBOX </w:instrText>
            </w:r>
            <w:r w:rsidR="00AD6B9D">
              <w:rPr>
                <w:sz w:val="20"/>
              </w:rPr>
            </w:r>
            <w:r w:rsidR="00AD6B9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5"/>
          </w:p>
        </w:tc>
        <w:tc>
          <w:tcPr>
            <w:tcW w:w="4506" w:type="dxa"/>
            <w:gridSpan w:val="4"/>
          </w:tcPr>
          <w:p w14:paraId="3C30538C" w14:textId="50681A26" w:rsidR="0061245C" w:rsidRPr="00C608BE" w:rsidRDefault="00E64375" w:rsidP="008D4991">
            <w:pPr>
              <w:spacing w:before="60" w:after="60" w:line="240" w:lineRule="auto"/>
              <w:rPr>
                <w:sz w:val="20"/>
              </w:rPr>
            </w:pPr>
            <w:r w:rsidRPr="00E64375">
              <w:rPr>
                <w:rFonts w:ascii="MS Mincho" w:eastAsia="MS Mincho" w:hAnsi="MS Mincho" w:cs="MS Mincho" w:hint="eastAsia"/>
                <w:sz w:val="20"/>
                <w:lang w:eastAsia="ja-JP"/>
              </w:rPr>
              <w:t>私たちは、加工（製造）、ハンドリング、リパックのいずれかの業務を行っています。</w:t>
            </w:r>
            <w:r w:rsidR="0061245C" w:rsidRPr="00C608BE">
              <w:rPr>
                <w:sz w:val="20"/>
              </w:rPr>
              <w:t xml:space="preserve">I/We </w:t>
            </w:r>
            <w:r w:rsidR="0061245C">
              <w:rPr>
                <w:sz w:val="20"/>
              </w:rPr>
              <w:t>manage a processing, handling, or repacking operation.</w:t>
            </w:r>
          </w:p>
        </w:tc>
        <w:tc>
          <w:tcPr>
            <w:tcW w:w="5016" w:type="dxa"/>
            <w:gridSpan w:val="3"/>
          </w:tcPr>
          <w:p w14:paraId="2501F64E" w14:textId="77777777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H6.0 – Assurance of Organic Integrity</w:t>
            </w:r>
          </w:p>
          <w:p w14:paraId="5752DD02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H9.0 – Packaging and Labeling</w:t>
            </w:r>
          </w:p>
        </w:tc>
      </w:tr>
      <w:tr w:rsidR="0061245C" w:rsidRPr="00C608BE" w14:paraId="2FAF019B" w14:textId="77777777" w:rsidTr="003B4E8F">
        <w:trPr>
          <w:trHeight w:val="21"/>
        </w:trPr>
        <w:tc>
          <w:tcPr>
            <w:tcW w:w="558" w:type="dxa"/>
          </w:tcPr>
          <w:p w14:paraId="06ED6F80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C608BE">
              <w:rPr>
                <w:sz w:val="20"/>
              </w:rPr>
              <w:instrText xml:space="preserve"> FORMCHECKBOX </w:instrText>
            </w:r>
            <w:r w:rsidR="00AD6B9D">
              <w:rPr>
                <w:sz w:val="20"/>
              </w:rPr>
            </w:r>
            <w:r w:rsidR="00AD6B9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6"/>
          </w:p>
        </w:tc>
        <w:tc>
          <w:tcPr>
            <w:tcW w:w="4506" w:type="dxa"/>
            <w:gridSpan w:val="4"/>
          </w:tcPr>
          <w:p w14:paraId="5DDB3E44" w14:textId="5BF2F870" w:rsidR="0061245C" w:rsidRPr="00C608BE" w:rsidRDefault="00E64375" w:rsidP="008D4991">
            <w:pPr>
              <w:spacing w:before="60" w:after="60" w:line="240" w:lineRule="auto"/>
              <w:rPr>
                <w:sz w:val="20"/>
              </w:rPr>
            </w:pPr>
            <w:r w:rsidRPr="00E64375">
              <w:rPr>
                <w:rFonts w:ascii="MS Mincho" w:eastAsia="MS Mincho" w:hAnsi="MS Mincho" w:cs="MS Mincho" w:hint="eastAsia"/>
                <w:sz w:val="20"/>
                <w:lang w:eastAsia="ja-JP"/>
              </w:rPr>
              <w:t>私たちは、有機原料</w:t>
            </w:r>
            <w:r>
              <w:rPr>
                <w:rFonts w:ascii="MS Mincho" w:eastAsia="MS Mincho" w:hAnsi="MS Mincho" w:cs="MS Mincho" w:hint="eastAsia"/>
                <w:sz w:val="20"/>
                <w:lang w:eastAsia="ja-JP"/>
              </w:rPr>
              <w:t>/製品</w:t>
            </w:r>
            <w:r w:rsidRPr="00E64375">
              <w:rPr>
                <w:rFonts w:ascii="MS Mincho" w:eastAsia="MS Mincho" w:hAnsi="MS Mincho" w:cs="MS Mincho" w:hint="eastAsia"/>
                <w:sz w:val="20"/>
                <w:lang w:eastAsia="ja-JP"/>
              </w:rPr>
              <w:t>を購入し、有機品の加工、加工助剤</w:t>
            </w:r>
            <w:r>
              <w:rPr>
                <w:rFonts w:ascii="MS Mincho" w:eastAsia="MS Mincho" w:hAnsi="MS Mincho" w:cs="MS Mincho" w:hint="eastAsia"/>
                <w:sz w:val="20"/>
                <w:lang w:eastAsia="ja-JP"/>
              </w:rPr>
              <w:t>や</w:t>
            </w:r>
            <w:r w:rsidRPr="00E64375">
              <w:rPr>
                <w:rFonts w:ascii="MS Mincho" w:eastAsia="MS Mincho" w:hAnsi="MS Mincho" w:cs="MS Mincho" w:hint="eastAsia"/>
                <w:sz w:val="20"/>
                <w:lang w:eastAsia="ja-JP"/>
              </w:rPr>
              <w:t>包装助剤を使用した有機品のリパック</w:t>
            </w:r>
            <w:r>
              <w:rPr>
                <w:rFonts w:ascii="MS Mincho" w:eastAsia="MS Mincho" w:hAnsi="MS Mincho" w:cs="MS Mincho" w:hint="eastAsia"/>
                <w:sz w:val="20"/>
                <w:lang w:eastAsia="ja-JP"/>
              </w:rPr>
              <w:t>、もしくは</w:t>
            </w:r>
            <w:r w:rsidRPr="00E64375">
              <w:rPr>
                <w:rFonts w:ascii="MS Mincho" w:eastAsia="MS Mincho" w:hAnsi="MS Mincho" w:cs="MS Mincho" w:hint="eastAsia"/>
                <w:sz w:val="20"/>
                <w:lang w:eastAsia="ja-JP"/>
              </w:rPr>
              <w:t>有機原料</w:t>
            </w:r>
            <w:r w:rsidRPr="00E64375">
              <w:rPr>
                <w:rFonts w:ascii="MS Mincho" w:eastAsia="MS Mincho" w:hAnsi="MS Mincho" w:cs="MS Mincho"/>
                <w:sz w:val="20"/>
                <w:lang w:eastAsia="ja-JP"/>
              </w:rPr>
              <w:t>/</w:t>
            </w:r>
            <w:r w:rsidRPr="00E64375">
              <w:rPr>
                <w:rFonts w:ascii="MS Mincho" w:eastAsia="MS Mincho" w:hAnsi="MS Mincho" w:cs="MS Mincho" w:hint="eastAsia"/>
                <w:sz w:val="20"/>
                <w:lang w:eastAsia="ja-JP"/>
              </w:rPr>
              <w:t>製品</w:t>
            </w:r>
            <w:r>
              <w:rPr>
                <w:rFonts w:ascii="MS Mincho" w:eastAsia="MS Mincho" w:hAnsi="MS Mincho" w:cs="MS Mincho" w:hint="eastAsia"/>
                <w:sz w:val="20"/>
                <w:lang w:eastAsia="ja-JP"/>
              </w:rPr>
              <w:t>の販売</w:t>
            </w:r>
            <w:r w:rsidR="00A91636">
              <w:rPr>
                <w:rFonts w:ascii="MS Mincho" w:eastAsia="MS Mincho" w:hAnsi="MS Mincho" w:cs="MS Mincho" w:hint="eastAsia"/>
                <w:sz w:val="20"/>
                <w:lang w:eastAsia="ja-JP"/>
              </w:rPr>
              <w:t>手配</w:t>
            </w:r>
            <w:r w:rsidRPr="00E64375">
              <w:rPr>
                <w:rFonts w:ascii="MS Mincho" w:eastAsia="MS Mincho" w:hAnsi="MS Mincho" w:cs="MS Mincho" w:hint="eastAsia"/>
                <w:sz w:val="20"/>
                <w:lang w:eastAsia="ja-JP"/>
              </w:rPr>
              <w:t>を行っています。</w:t>
            </w:r>
            <w:r w:rsidR="0061245C" w:rsidRPr="00C608BE">
              <w:rPr>
                <w:sz w:val="20"/>
              </w:rPr>
              <w:t xml:space="preserve">I/We </w:t>
            </w:r>
            <w:r w:rsidR="003F0FDE">
              <w:rPr>
                <w:sz w:val="20"/>
              </w:rPr>
              <w:t>purchase organic ingredients</w:t>
            </w:r>
            <w:r w:rsidR="004F0423">
              <w:rPr>
                <w:sz w:val="20"/>
              </w:rPr>
              <w:t>/products</w:t>
            </w:r>
            <w:r w:rsidR="003F0FDE">
              <w:rPr>
                <w:sz w:val="20"/>
              </w:rPr>
              <w:t xml:space="preserve">, </w:t>
            </w:r>
            <w:r w:rsidR="0061245C">
              <w:rPr>
                <w:sz w:val="20"/>
              </w:rPr>
              <w:t>process organic products</w:t>
            </w:r>
            <w:r w:rsidR="003F0FDE">
              <w:rPr>
                <w:sz w:val="20"/>
              </w:rPr>
              <w:t xml:space="preserve">, </w:t>
            </w:r>
            <w:r w:rsidR="0061245C">
              <w:rPr>
                <w:sz w:val="20"/>
              </w:rPr>
              <w:t>repack organic products using processing aids or packaging aids</w:t>
            </w:r>
            <w:r w:rsidR="004F0423">
              <w:rPr>
                <w:sz w:val="20"/>
              </w:rPr>
              <w:t>, or arrange sales of organic ingredients/products</w:t>
            </w:r>
            <w:r w:rsidR="0061245C">
              <w:rPr>
                <w:sz w:val="20"/>
              </w:rPr>
              <w:t>.</w:t>
            </w:r>
          </w:p>
        </w:tc>
        <w:tc>
          <w:tcPr>
            <w:tcW w:w="5016" w:type="dxa"/>
            <w:gridSpan w:val="3"/>
          </w:tcPr>
          <w:p w14:paraId="3EF09C75" w14:textId="1331B73C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H3.0 </w:t>
            </w:r>
            <w:r w:rsidR="00C04E9D">
              <w:rPr>
                <w:sz w:val="20"/>
              </w:rPr>
              <w:t>–</w:t>
            </w:r>
            <w:r>
              <w:rPr>
                <w:sz w:val="20"/>
              </w:rPr>
              <w:t xml:space="preserve"> Ingredients</w:t>
            </w:r>
            <w:r w:rsidR="00C04E9D">
              <w:rPr>
                <w:sz w:val="20"/>
              </w:rPr>
              <w:br/>
            </w:r>
          </w:p>
        </w:tc>
      </w:tr>
      <w:tr w:rsidR="004F0423" w:rsidRPr="00C608BE" w14:paraId="384571EC" w14:textId="77777777" w:rsidTr="003B4E8F">
        <w:trPr>
          <w:trHeight w:val="21"/>
        </w:trPr>
        <w:tc>
          <w:tcPr>
            <w:tcW w:w="558" w:type="dxa"/>
          </w:tcPr>
          <w:p w14:paraId="477F78CB" w14:textId="564B6AD1" w:rsidR="004F0423" w:rsidRPr="00C608BE" w:rsidRDefault="004F0423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AD6B9D">
              <w:rPr>
                <w:sz w:val="20"/>
              </w:rPr>
            </w:r>
            <w:r w:rsidR="00AD6B9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</w:p>
        </w:tc>
        <w:tc>
          <w:tcPr>
            <w:tcW w:w="4506" w:type="dxa"/>
            <w:gridSpan w:val="4"/>
          </w:tcPr>
          <w:p w14:paraId="4ED15C79" w14:textId="1F51FCFD" w:rsidR="009A3268" w:rsidRDefault="00600673" w:rsidP="008D4991">
            <w:pPr>
              <w:spacing w:before="60" w:after="60" w:line="240" w:lineRule="auto"/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私たちは、非有機の原材料、非農産の原材料（イースト、コラーゲン</w:t>
            </w:r>
            <w:r w:rsidR="00BE1B6F">
              <w:rPr>
                <w:rFonts w:eastAsiaTheme="minorEastAsia" w:hint="eastAsia"/>
                <w:sz w:val="20"/>
                <w:lang w:eastAsia="ja-JP"/>
              </w:rPr>
              <w:t>ゲル</w:t>
            </w:r>
            <w:r>
              <w:rPr>
                <w:rFonts w:eastAsiaTheme="minorEastAsia" w:hint="eastAsia"/>
                <w:sz w:val="20"/>
                <w:lang w:eastAsia="ja-JP"/>
              </w:rPr>
              <w:t>、二酸化</w:t>
            </w:r>
            <w:r w:rsidR="00BE1B6F">
              <w:rPr>
                <w:rFonts w:eastAsiaTheme="minorEastAsia" w:hint="eastAsia"/>
                <w:sz w:val="20"/>
                <w:lang w:eastAsia="ja-JP"/>
              </w:rPr>
              <w:t>ケイ素</w:t>
            </w:r>
            <w:r>
              <w:rPr>
                <w:rFonts w:eastAsiaTheme="minorEastAsia" w:hint="eastAsia"/>
                <w:sz w:val="20"/>
                <w:lang w:eastAsia="ja-JP"/>
              </w:rPr>
              <w:t>など）、もしく加工有機製品を購入するか、この</w:t>
            </w:r>
            <w:r>
              <w:rPr>
                <w:rFonts w:eastAsiaTheme="minorEastAsia" w:hint="eastAsia"/>
                <w:sz w:val="20"/>
                <w:lang w:eastAsia="ja-JP"/>
              </w:rPr>
              <w:lastRenderedPageBreak/>
              <w:t>ような原材料を用いて有機製品をリパックしています。</w:t>
            </w:r>
          </w:p>
          <w:p w14:paraId="0049CCF5" w14:textId="753A0B53" w:rsidR="004F0423" w:rsidRPr="00C608BE" w:rsidRDefault="004F0423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I/We purchase non-organic agricultural ingredients and non-agricultural ingredients (i.e., yeast, collagen gel, silicon dioxide) or process organic products, or repack organic products with such ingredients.</w:t>
            </w:r>
          </w:p>
        </w:tc>
        <w:tc>
          <w:tcPr>
            <w:tcW w:w="5016" w:type="dxa"/>
            <w:gridSpan w:val="3"/>
          </w:tcPr>
          <w:p w14:paraId="2A4871E0" w14:textId="3BA45737" w:rsidR="004F0423" w:rsidRDefault="004F0423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H3.1 – Commercial Availability</w:t>
            </w:r>
          </w:p>
        </w:tc>
      </w:tr>
      <w:tr w:rsidR="0061245C" w:rsidRPr="00C608BE" w14:paraId="4D3567D0" w14:textId="77777777" w:rsidTr="003B4E8F">
        <w:trPr>
          <w:trHeight w:val="21"/>
        </w:trPr>
        <w:tc>
          <w:tcPr>
            <w:tcW w:w="558" w:type="dxa"/>
          </w:tcPr>
          <w:p w14:paraId="67DD6DA0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C608BE">
              <w:rPr>
                <w:sz w:val="20"/>
              </w:rPr>
              <w:instrText xml:space="preserve"> FORMCHECKBOX </w:instrText>
            </w:r>
            <w:r w:rsidR="00AD6B9D">
              <w:rPr>
                <w:sz w:val="20"/>
              </w:rPr>
            </w:r>
            <w:r w:rsidR="00AD6B9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7"/>
          </w:p>
        </w:tc>
        <w:tc>
          <w:tcPr>
            <w:tcW w:w="4506" w:type="dxa"/>
            <w:gridSpan w:val="4"/>
          </w:tcPr>
          <w:p w14:paraId="34C3768E" w14:textId="754F2467" w:rsidR="0061245C" w:rsidRPr="00C608BE" w:rsidRDefault="00177903" w:rsidP="008D4991">
            <w:pPr>
              <w:spacing w:before="60" w:after="60" w:line="240" w:lineRule="auto"/>
              <w:rPr>
                <w:sz w:val="20"/>
              </w:rPr>
            </w:pPr>
            <w:r w:rsidRPr="00177903">
              <w:rPr>
                <w:rFonts w:ascii="MS Mincho" w:eastAsia="MS Mincho" w:hAnsi="MS Mincho" w:cs="MS Mincho" w:hint="eastAsia"/>
                <w:sz w:val="20"/>
                <w:lang w:eastAsia="ja-JP"/>
              </w:rPr>
              <w:t>私たちは、</w:t>
            </w:r>
            <w:r>
              <w:rPr>
                <w:rFonts w:ascii="MS Mincho" w:eastAsia="MS Mincho" w:hAnsi="MS Mincho" w:cs="MS Mincho" w:hint="eastAsia"/>
                <w:sz w:val="20"/>
                <w:lang w:eastAsia="ja-JP"/>
              </w:rPr>
              <w:t>仲買もしくは</w:t>
            </w:r>
            <w:r w:rsidRPr="00177903">
              <w:rPr>
                <w:rFonts w:ascii="MS Mincho" w:eastAsia="MS Mincho" w:hAnsi="MS Mincho" w:cs="MS Mincho" w:hint="eastAsia"/>
                <w:sz w:val="20"/>
                <w:lang w:eastAsia="ja-JP"/>
              </w:rPr>
              <w:t>貿易業務を行っています。</w:t>
            </w:r>
            <w:r w:rsidR="0061245C" w:rsidRPr="00C608BE">
              <w:rPr>
                <w:sz w:val="20"/>
              </w:rPr>
              <w:t xml:space="preserve">I/We </w:t>
            </w:r>
            <w:r w:rsidR="0061245C">
              <w:rPr>
                <w:sz w:val="20"/>
              </w:rPr>
              <w:t>manage a brokering</w:t>
            </w:r>
            <w:r w:rsidR="004F0423">
              <w:rPr>
                <w:sz w:val="20"/>
              </w:rPr>
              <w:t xml:space="preserve"> </w:t>
            </w:r>
            <w:proofErr w:type="spellStart"/>
            <w:r w:rsidR="004F0423">
              <w:rPr>
                <w:sz w:val="20"/>
              </w:rPr>
              <w:t>or</w:t>
            </w:r>
            <w:r w:rsidR="0061245C">
              <w:rPr>
                <w:sz w:val="20"/>
              </w:rPr>
              <w:t>trading</w:t>
            </w:r>
            <w:proofErr w:type="spellEnd"/>
            <w:r w:rsidR="0061245C">
              <w:rPr>
                <w:sz w:val="20"/>
              </w:rPr>
              <w:t xml:space="preserve"> operation.</w:t>
            </w:r>
          </w:p>
        </w:tc>
        <w:tc>
          <w:tcPr>
            <w:tcW w:w="5016" w:type="dxa"/>
            <w:gridSpan w:val="3"/>
          </w:tcPr>
          <w:p w14:paraId="49A800D9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H12.0 - Brokering</w:t>
            </w:r>
          </w:p>
        </w:tc>
      </w:tr>
      <w:tr w:rsidR="0061245C" w:rsidRPr="00C608BE" w14:paraId="16247024" w14:textId="77777777" w:rsidTr="003B4E8F">
        <w:trPr>
          <w:trHeight w:val="21"/>
        </w:trPr>
        <w:tc>
          <w:tcPr>
            <w:tcW w:w="558" w:type="dxa"/>
          </w:tcPr>
          <w:p w14:paraId="14DC6E62" w14:textId="77777777" w:rsidR="0061245C" w:rsidRPr="00C608BE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>
              <w:rPr>
                <w:sz w:val="20"/>
              </w:rPr>
              <w:instrText xml:space="preserve"> FORMCHECKBOX </w:instrText>
            </w:r>
            <w:r w:rsidR="00AD6B9D">
              <w:rPr>
                <w:sz w:val="20"/>
              </w:rPr>
            </w:r>
            <w:r w:rsidR="00AD6B9D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8"/>
          </w:p>
        </w:tc>
        <w:tc>
          <w:tcPr>
            <w:tcW w:w="4506" w:type="dxa"/>
            <w:gridSpan w:val="4"/>
          </w:tcPr>
          <w:p w14:paraId="67835494" w14:textId="64673DB6" w:rsidR="0061245C" w:rsidRPr="00C608BE" w:rsidRDefault="00177903" w:rsidP="008D4991">
            <w:pPr>
              <w:spacing w:before="60" w:after="60" w:line="240" w:lineRule="auto"/>
              <w:rPr>
                <w:sz w:val="20"/>
              </w:rPr>
            </w:pPr>
            <w:r w:rsidRPr="00177903">
              <w:rPr>
                <w:rFonts w:ascii="MS Mincho" w:eastAsia="MS Mincho" w:hAnsi="MS Mincho" w:cs="MS Mincho" w:hint="eastAsia"/>
                <w:sz w:val="20"/>
                <w:lang w:eastAsia="ja-JP"/>
              </w:rPr>
              <w:t>私たちは、</w:t>
            </w:r>
            <w:r w:rsidRPr="00177903">
              <w:rPr>
                <w:sz w:val="20"/>
                <w:lang w:eastAsia="ja-JP"/>
              </w:rPr>
              <w:t>EU</w:t>
            </w:r>
            <w:r w:rsidRPr="00177903">
              <w:rPr>
                <w:rFonts w:ascii="MS Mincho" w:eastAsia="MS Mincho" w:hAnsi="MS Mincho" w:cs="MS Mincho" w:hint="eastAsia"/>
                <w:sz w:val="20"/>
                <w:lang w:eastAsia="ja-JP"/>
              </w:rPr>
              <w:t>プログラム（</w:t>
            </w:r>
            <w:r w:rsidRPr="00177903">
              <w:rPr>
                <w:sz w:val="20"/>
                <w:lang w:eastAsia="ja-JP"/>
              </w:rPr>
              <w:t>US-EU</w:t>
            </w:r>
            <w:r w:rsidRPr="00177903">
              <w:rPr>
                <w:rFonts w:ascii="MS Mincho" w:eastAsia="MS Mincho" w:hAnsi="MS Mincho" w:cs="MS Mincho" w:hint="eastAsia"/>
                <w:sz w:val="20"/>
                <w:lang w:eastAsia="ja-JP"/>
              </w:rPr>
              <w:t>同等性協定ではありません）の証明を申請します。</w:t>
            </w:r>
            <w:r w:rsidR="0061245C">
              <w:rPr>
                <w:sz w:val="20"/>
              </w:rPr>
              <w:t>I/We are requesting certification to the EU program (not US-EU Equivalency Arrangement).</w:t>
            </w:r>
          </w:p>
        </w:tc>
        <w:tc>
          <w:tcPr>
            <w:tcW w:w="5016" w:type="dxa"/>
            <w:gridSpan w:val="3"/>
          </w:tcPr>
          <w:p w14:paraId="3450ADB3" w14:textId="3B282159" w:rsidR="0061245C" w:rsidRDefault="0061245C" w:rsidP="008D4991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H13.0 – EU</w:t>
            </w:r>
            <w:r w:rsidR="00A236F7">
              <w:rPr>
                <w:sz w:val="20"/>
              </w:rPr>
              <w:t xml:space="preserve"> &amp; UK</w:t>
            </w:r>
            <w:r>
              <w:rPr>
                <w:sz w:val="20"/>
              </w:rPr>
              <w:t xml:space="preserve"> - Handling</w:t>
            </w:r>
          </w:p>
        </w:tc>
      </w:tr>
      <w:tr w:rsidR="003B4E8F" w:rsidRPr="00C608BE" w14:paraId="3DAAE3DB" w14:textId="77777777" w:rsidTr="003B4E8F">
        <w:trPr>
          <w:trHeight w:val="21"/>
        </w:trPr>
        <w:tc>
          <w:tcPr>
            <w:tcW w:w="558" w:type="dxa"/>
          </w:tcPr>
          <w:p w14:paraId="3DBEDF4F" w14:textId="11468653" w:rsidR="003B4E8F" w:rsidRDefault="003B4E8F" w:rsidP="003B4E8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D6B9D">
              <w:rPr>
                <w:sz w:val="20"/>
              </w:rPr>
            </w:r>
            <w:r w:rsidR="00AD6B9D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4506" w:type="dxa"/>
            <w:gridSpan w:val="4"/>
          </w:tcPr>
          <w:p w14:paraId="5E89C020" w14:textId="7611FE78" w:rsidR="003B4E8F" w:rsidRDefault="00177903" w:rsidP="003B4E8F">
            <w:pPr>
              <w:spacing w:before="60" w:after="60" w:line="240" w:lineRule="auto"/>
              <w:rPr>
                <w:sz w:val="20"/>
                <w:lang w:eastAsia="ja-JP"/>
              </w:rPr>
            </w:pPr>
            <w:r w:rsidRPr="00177903">
              <w:rPr>
                <w:rFonts w:ascii="MS Mincho" w:eastAsia="MS Mincho" w:hAnsi="MS Mincho" w:cs="MS Mincho" w:hint="eastAsia"/>
                <w:sz w:val="20"/>
                <w:lang w:eastAsia="ja-JP"/>
              </w:rPr>
              <w:t>私たちは同等性もしくは貿易協定の承認を申請しています。（例：米国</w:t>
            </w:r>
            <w:r w:rsidRPr="00177903">
              <w:rPr>
                <w:rFonts w:cs="Calibri"/>
                <w:sz w:val="20"/>
                <w:lang w:eastAsia="ja-JP"/>
              </w:rPr>
              <w:t>―</w:t>
            </w:r>
            <w:r w:rsidRPr="00177903">
              <w:rPr>
                <w:rFonts w:ascii="MS Mincho" w:eastAsia="MS Mincho" w:hAnsi="MS Mincho" w:cs="MS Mincho" w:hint="eastAsia"/>
                <w:sz w:val="20"/>
                <w:lang w:eastAsia="ja-JP"/>
              </w:rPr>
              <w:t>カナダ、米国</w:t>
            </w:r>
            <w:r w:rsidRPr="00177903">
              <w:rPr>
                <w:rFonts w:cs="Calibri"/>
                <w:sz w:val="20"/>
                <w:lang w:eastAsia="ja-JP"/>
              </w:rPr>
              <w:t>―</w:t>
            </w:r>
            <w:r w:rsidRPr="00177903">
              <w:rPr>
                <w:rFonts w:ascii="MS Mincho" w:eastAsia="MS Mincho" w:hAnsi="MS Mincho" w:cs="MS Mincho" w:hint="eastAsia"/>
                <w:sz w:val="20"/>
                <w:lang w:eastAsia="ja-JP"/>
              </w:rPr>
              <w:t>台湾、米国</w:t>
            </w:r>
            <w:r w:rsidRPr="00177903">
              <w:rPr>
                <w:rFonts w:cs="Calibri"/>
                <w:sz w:val="20"/>
                <w:lang w:eastAsia="ja-JP"/>
              </w:rPr>
              <w:t>―</w:t>
            </w:r>
            <w:r w:rsidRPr="00177903">
              <w:rPr>
                <w:rFonts w:ascii="MS Mincho" w:eastAsia="MS Mincho" w:hAnsi="MS Mincho" w:cs="MS Mincho" w:hint="eastAsia"/>
                <w:sz w:val="20"/>
                <w:lang w:eastAsia="ja-JP"/>
              </w:rPr>
              <w:t>日本、メキシコーカナダなど）</w:t>
            </w:r>
            <w:r w:rsidR="003B4E8F">
              <w:rPr>
                <w:sz w:val="20"/>
                <w:lang w:eastAsia="ja-JP"/>
              </w:rPr>
              <w:t xml:space="preserve">I/We are requesting approval for an equivalency or trade agreement (e.g. US-CAN, US-Taiwan, US-Japan, Mexico-Can, </w:t>
            </w:r>
            <w:proofErr w:type="spellStart"/>
            <w:r w:rsidR="003B4E8F">
              <w:rPr>
                <w:sz w:val="20"/>
                <w:lang w:eastAsia="ja-JP"/>
              </w:rPr>
              <w:t>etc</w:t>
            </w:r>
            <w:proofErr w:type="spellEnd"/>
            <w:r w:rsidR="003B4E8F">
              <w:rPr>
                <w:sz w:val="20"/>
                <w:lang w:eastAsia="ja-JP"/>
              </w:rPr>
              <w:t xml:space="preserve">). </w:t>
            </w:r>
          </w:p>
        </w:tc>
        <w:tc>
          <w:tcPr>
            <w:tcW w:w="5016" w:type="dxa"/>
            <w:gridSpan w:val="3"/>
          </w:tcPr>
          <w:p w14:paraId="659C7113" w14:textId="73D4DAD2" w:rsidR="003B4E8F" w:rsidRDefault="003B4E8F" w:rsidP="003B4E8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H15.0 – International Agreements</w:t>
            </w:r>
          </w:p>
        </w:tc>
      </w:tr>
      <w:tr w:rsidR="004F0423" w:rsidRPr="00C608BE" w14:paraId="5110A17D" w14:textId="77777777" w:rsidTr="003B4E8F">
        <w:trPr>
          <w:trHeight w:val="21"/>
        </w:trPr>
        <w:tc>
          <w:tcPr>
            <w:tcW w:w="558" w:type="dxa"/>
          </w:tcPr>
          <w:p w14:paraId="031F68FB" w14:textId="7D17F0AC" w:rsidR="004F0423" w:rsidRDefault="004F0423" w:rsidP="003B4E8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AD6B9D">
              <w:rPr>
                <w:sz w:val="20"/>
              </w:rPr>
            </w:r>
            <w:r w:rsidR="00AD6B9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</w:p>
        </w:tc>
        <w:tc>
          <w:tcPr>
            <w:tcW w:w="4506" w:type="dxa"/>
            <w:gridSpan w:val="4"/>
          </w:tcPr>
          <w:p w14:paraId="5847C84A" w14:textId="188669DF" w:rsidR="00177903" w:rsidRDefault="00177903" w:rsidP="003B4E8F">
            <w:pPr>
              <w:spacing w:before="60" w:after="60" w:line="240" w:lineRule="auto"/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私たちは家畜を</w:t>
            </w:r>
            <w:r w:rsidRPr="00177903">
              <w:rPr>
                <w:rFonts w:eastAsiaTheme="minorEastAsia" w:hint="eastAsia"/>
                <w:sz w:val="20"/>
                <w:lang w:eastAsia="ja-JP"/>
              </w:rPr>
              <w:t>屠殺</w:t>
            </w:r>
            <w:r>
              <w:rPr>
                <w:rFonts w:eastAsiaTheme="minorEastAsia" w:hint="eastAsia"/>
                <w:sz w:val="20"/>
                <w:lang w:eastAsia="ja-JP"/>
              </w:rPr>
              <w:t>、仲買、競売する、もしくは動物の通関サービスをしています。</w:t>
            </w:r>
          </w:p>
          <w:p w14:paraId="670B1A15" w14:textId="1F88A5A7" w:rsidR="004F0423" w:rsidRDefault="004F0423" w:rsidP="003B4E8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I/We slaughter, broker, auction livestock or provide custom management services for live animals.</w:t>
            </w:r>
          </w:p>
        </w:tc>
        <w:tc>
          <w:tcPr>
            <w:tcW w:w="5016" w:type="dxa"/>
            <w:gridSpan w:val="3"/>
          </w:tcPr>
          <w:p w14:paraId="2FF47A9D" w14:textId="63845B26" w:rsidR="004F0423" w:rsidRDefault="004F0423" w:rsidP="003B4E8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H16.0 – Temporary Livestock Management (NOP)</w:t>
            </w:r>
          </w:p>
        </w:tc>
      </w:tr>
    </w:tbl>
    <w:p w14:paraId="33F2CE06" w14:textId="77777777" w:rsidR="009C2A59" w:rsidRPr="009C2A59" w:rsidRDefault="009C2A59" w:rsidP="009C2A59"/>
    <w:p w14:paraId="358B6368" w14:textId="77777777" w:rsidR="009C2A59" w:rsidRPr="009C2A59" w:rsidRDefault="009C2A59" w:rsidP="009C2A59"/>
    <w:p w14:paraId="79C8D278" w14:textId="77777777" w:rsidR="009C2A59" w:rsidRPr="009C2A59" w:rsidRDefault="009C2A59" w:rsidP="009C2A59"/>
    <w:p w14:paraId="1D12441E" w14:textId="60CC06D1" w:rsidR="009C2A59" w:rsidRPr="009C2A59" w:rsidRDefault="009C2A59" w:rsidP="00022450">
      <w:pPr>
        <w:tabs>
          <w:tab w:val="left" w:pos="1365"/>
        </w:tabs>
      </w:pPr>
      <w:r>
        <w:tab/>
      </w:r>
    </w:p>
    <w:sectPr w:rsidR="009C2A59" w:rsidRPr="009C2A59" w:rsidSect="00CD7919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86D5B" w14:textId="77777777" w:rsidR="00BB0BFB" w:rsidRDefault="00BB0BFB">
      <w:pPr>
        <w:spacing w:after="0" w:line="240" w:lineRule="auto"/>
      </w:pPr>
      <w:r>
        <w:separator/>
      </w:r>
    </w:p>
  </w:endnote>
  <w:endnote w:type="continuationSeparator" w:id="0">
    <w:p w14:paraId="7CB82964" w14:textId="77777777" w:rsidR="00BB0BFB" w:rsidRDefault="00BB0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B8862" w14:textId="25E76EBD" w:rsidR="00A236F7" w:rsidRPr="00F14823" w:rsidRDefault="00994561">
    <w:pPr>
      <w:pStyle w:val="Footer"/>
      <w:rPr>
        <w:sz w:val="16"/>
      </w:rPr>
    </w:pPr>
    <w:r>
      <w:rPr>
        <w:sz w:val="16"/>
      </w:rPr>
      <w:t>JP</w:t>
    </w:r>
    <w:r w:rsidR="0061245C">
      <w:rPr>
        <w:sz w:val="16"/>
      </w:rPr>
      <w:t xml:space="preserve">-QS-F-185-1 Rev. </w:t>
    </w:r>
    <w:r w:rsidR="004F0423">
      <w:rPr>
        <w:sz w:val="16"/>
      </w:rPr>
      <w:t>I</w:t>
    </w:r>
    <w:r w:rsidR="0061245C">
      <w:rPr>
        <w:sz w:val="16"/>
      </w:rPr>
      <w:t xml:space="preserve">, </w:t>
    </w:r>
    <w:r w:rsidR="00A41D48">
      <w:rPr>
        <w:sz w:val="16"/>
      </w:rPr>
      <w:t>20</w:t>
    </w:r>
    <w:r w:rsidR="00CC0D65">
      <w:rPr>
        <w:sz w:val="16"/>
      </w:rPr>
      <w:t>2</w:t>
    </w:r>
    <w:r w:rsidR="004F0423">
      <w:rPr>
        <w:sz w:val="16"/>
      </w:rPr>
      <w:t>4</w:t>
    </w:r>
    <w:r w:rsidR="00A41D48">
      <w:rPr>
        <w:sz w:val="16"/>
      </w:rPr>
      <w:t>.</w:t>
    </w:r>
    <w:r w:rsidR="00B52158">
      <w:rPr>
        <w:sz w:val="16"/>
      </w:rPr>
      <w:t>11</w:t>
    </w:r>
    <w:r w:rsidR="00A41D48">
      <w:rPr>
        <w:sz w:val="16"/>
      </w:rPr>
      <w:t>.</w:t>
    </w:r>
    <w:r w:rsidR="004F0423">
      <w:rPr>
        <w:sz w:val="16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8A946" w14:textId="77777777" w:rsidR="00BB0BFB" w:rsidRDefault="00BB0BFB">
      <w:pPr>
        <w:spacing w:after="0" w:line="240" w:lineRule="auto"/>
      </w:pPr>
      <w:r>
        <w:separator/>
      </w:r>
    </w:p>
  </w:footnote>
  <w:footnote w:type="continuationSeparator" w:id="0">
    <w:p w14:paraId="3EA2F86B" w14:textId="77777777" w:rsidR="00BB0BFB" w:rsidRDefault="00BB0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80D26" w:rsidRPr="00C608BE" w14:paraId="271712BA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881794A" w14:textId="77777777" w:rsidR="00A236F7" w:rsidRPr="00C608BE" w:rsidRDefault="0061245C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0C8C0361" wp14:editId="726A4A6C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7A16EC2A" w14:textId="77777777" w:rsidR="00A236F7" w:rsidRPr="00C608BE" w:rsidRDefault="0061245C" w:rsidP="00C80D26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C608BE">
            <w:rPr>
              <w:b/>
              <w:sz w:val="28"/>
              <w:szCs w:val="28"/>
            </w:rPr>
            <w:t xml:space="preserve">Activities Checklist – </w:t>
          </w:r>
          <w:r>
            <w:rPr>
              <w:b/>
              <w:sz w:val="28"/>
              <w:szCs w:val="28"/>
            </w:rPr>
            <w:t>Handling</w:t>
          </w:r>
        </w:p>
      </w:tc>
      <w:tc>
        <w:tcPr>
          <w:tcW w:w="1080" w:type="dxa"/>
          <w:shd w:val="clear" w:color="auto" w:fill="000000"/>
          <w:vAlign w:val="center"/>
        </w:tcPr>
        <w:p w14:paraId="5C6EF0C1" w14:textId="77777777" w:rsidR="00A236F7" w:rsidRPr="00C608BE" w:rsidRDefault="0061245C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H</w:t>
          </w:r>
          <w:r w:rsidRPr="00C608BE">
            <w:rPr>
              <w:b/>
              <w:color w:val="FFFFFF"/>
              <w:sz w:val="28"/>
              <w:szCs w:val="28"/>
            </w:rPr>
            <w:t xml:space="preserve"> 1.0</w:t>
          </w:r>
        </w:p>
      </w:tc>
    </w:tr>
    <w:tr w:rsidR="00C80D26" w:rsidRPr="00C608BE" w14:paraId="245AF73B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3B3631A7" w14:textId="77777777" w:rsidR="00A236F7" w:rsidRPr="00C608BE" w:rsidRDefault="00A236F7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291BA378" w14:textId="32D891DD" w:rsidR="00A236F7" w:rsidRPr="00C608BE" w:rsidRDefault="00994561" w:rsidP="00FA27F4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>
            <w:rPr>
              <w:b/>
              <w:sz w:val="20"/>
              <w:szCs w:val="20"/>
            </w:rPr>
            <w:t>JP</w:t>
          </w:r>
          <w:r w:rsidR="0061245C" w:rsidRPr="00C608BE">
            <w:rPr>
              <w:b/>
              <w:sz w:val="20"/>
              <w:szCs w:val="20"/>
            </w:rPr>
            <w:t>-QS-F-18</w:t>
          </w:r>
          <w:r w:rsidR="0061245C">
            <w:rPr>
              <w:b/>
              <w:sz w:val="20"/>
              <w:szCs w:val="20"/>
            </w:rPr>
            <w:t>5</w:t>
          </w:r>
          <w:r w:rsidR="0061245C" w:rsidRPr="00C608BE">
            <w:rPr>
              <w:b/>
              <w:sz w:val="20"/>
              <w:szCs w:val="20"/>
            </w:rPr>
            <w:t>-1</w:t>
          </w:r>
          <w:r w:rsidR="0061245C">
            <w:rPr>
              <w:b/>
              <w:sz w:val="20"/>
              <w:szCs w:val="20"/>
            </w:rPr>
            <w:t xml:space="preserve"> Rev. </w:t>
          </w:r>
          <w:r w:rsidR="004F0423">
            <w:rPr>
              <w:b/>
              <w:sz w:val="20"/>
              <w:szCs w:val="20"/>
            </w:rPr>
            <w:t>I</w:t>
          </w:r>
          <w:r w:rsidR="0061245C" w:rsidRPr="00C608BE">
            <w:rPr>
              <w:b/>
              <w:sz w:val="20"/>
              <w:szCs w:val="20"/>
            </w:rPr>
            <w:t xml:space="preserve">, </w:t>
          </w:r>
          <w:r w:rsidR="00A41D48">
            <w:rPr>
              <w:b/>
              <w:sz w:val="20"/>
              <w:szCs w:val="20"/>
            </w:rPr>
            <w:t>20</w:t>
          </w:r>
          <w:r w:rsidR="00CC0D65">
            <w:rPr>
              <w:b/>
              <w:sz w:val="20"/>
              <w:szCs w:val="20"/>
            </w:rPr>
            <w:t>2</w:t>
          </w:r>
          <w:r w:rsidR="004F0423">
            <w:rPr>
              <w:b/>
              <w:sz w:val="20"/>
              <w:szCs w:val="20"/>
            </w:rPr>
            <w:t>4</w:t>
          </w:r>
          <w:r w:rsidR="00A41D48">
            <w:rPr>
              <w:b/>
              <w:sz w:val="20"/>
              <w:szCs w:val="20"/>
            </w:rPr>
            <w:t>.</w:t>
          </w:r>
          <w:r w:rsidR="00B52158">
            <w:rPr>
              <w:b/>
              <w:sz w:val="20"/>
              <w:szCs w:val="20"/>
            </w:rPr>
            <w:t>11</w:t>
          </w:r>
          <w:r w:rsidR="00A41D48">
            <w:rPr>
              <w:b/>
              <w:sz w:val="20"/>
              <w:szCs w:val="20"/>
            </w:rPr>
            <w:t>.</w:t>
          </w:r>
          <w:r w:rsidR="004F0423">
            <w:rPr>
              <w:b/>
              <w:sz w:val="20"/>
              <w:szCs w:val="20"/>
            </w:rPr>
            <w:t>12</w:t>
          </w:r>
          <w:r w:rsidR="0061245C" w:rsidRPr="00C608BE">
            <w:rPr>
              <w:b/>
              <w:sz w:val="24"/>
              <w:szCs w:val="24"/>
            </w:rPr>
            <w:tab/>
          </w:r>
          <w:r w:rsidR="0061245C" w:rsidRPr="00C608BE">
            <w:rPr>
              <w:b/>
              <w:sz w:val="20"/>
              <w:szCs w:val="20"/>
            </w:rPr>
            <w:t xml:space="preserve">Page </w:t>
          </w:r>
          <w:r w:rsidR="0061245C" w:rsidRPr="00C608BE">
            <w:rPr>
              <w:b/>
              <w:sz w:val="20"/>
              <w:szCs w:val="20"/>
            </w:rPr>
            <w:fldChar w:fldCharType="begin"/>
          </w:r>
          <w:r w:rsidR="0061245C" w:rsidRPr="00C608BE">
            <w:rPr>
              <w:b/>
              <w:sz w:val="20"/>
              <w:szCs w:val="20"/>
            </w:rPr>
            <w:instrText xml:space="preserve"> PAGE   \* MERGEFORMAT </w:instrText>
          </w:r>
          <w:r w:rsidR="0061245C" w:rsidRPr="00C608BE">
            <w:rPr>
              <w:b/>
              <w:sz w:val="20"/>
              <w:szCs w:val="20"/>
            </w:rPr>
            <w:fldChar w:fldCharType="separate"/>
          </w:r>
          <w:r w:rsidR="001F3F63">
            <w:rPr>
              <w:b/>
              <w:noProof/>
              <w:sz w:val="20"/>
              <w:szCs w:val="20"/>
            </w:rPr>
            <w:t>1</w:t>
          </w:r>
          <w:r w:rsidR="0061245C" w:rsidRPr="00C608BE">
            <w:rPr>
              <w:b/>
              <w:sz w:val="20"/>
              <w:szCs w:val="20"/>
            </w:rPr>
            <w:fldChar w:fldCharType="end"/>
          </w:r>
          <w:r w:rsidR="0061245C" w:rsidRPr="00C608BE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1F3F63" w:rsidRPr="001F3F63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50CB5498" w14:textId="77777777" w:rsidR="00A236F7" w:rsidRDefault="00A236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204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ZxB2xm7oLeX/bhYNY5wumVJHryHXVpXhDxt5a6JOu+6Xx+j+rUfPFdPn/knIvwcHJLlzlAUFT5fKQ9NLnlnchA==" w:salt="QGfBpb3yDWT+48M0h88iBg==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5C"/>
    <w:rsid w:val="00022450"/>
    <w:rsid w:val="000C5A50"/>
    <w:rsid w:val="000F29BD"/>
    <w:rsid w:val="00120776"/>
    <w:rsid w:val="00177903"/>
    <w:rsid w:val="00186E16"/>
    <w:rsid w:val="001A0812"/>
    <w:rsid w:val="001E5155"/>
    <w:rsid w:val="001F3F63"/>
    <w:rsid w:val="00257928"/>
    <w:rsid w:val="00271B7D"/>
    <w:rsid w:val="002B00B0"/>
    <w:rsid w:val="003625B6"/>
    <w:rsid w:val="003755DB"/>
    <w:rsid w:val="003B174B"/>
    <w:rsid w:val="003B4E8F"/>
    <w:rsid w:val="003E5CBF"/>
    <w:rsid w:val="003F0FDE"/>
    <w:rsid w:val="004804EA"/>
    <w:rsid w:val="0049218C"/>
    <w:rsid w:val="004B786D"/>
    <w:rsid w:val="004F0423"/>
    <w:rsid w:val="00566FC9"/>
    <w:rsid w:val="005A0EF5"/>
    <w:rsid w:val="005C6888"/>
    <w:rsid w:val="00600673"/>
    <w:rsid w:val="0061245C"/>
    <w:rsid w:val="006925C1"/>
    <w:rsid w:val="006F1442"/>
    <w:rsid w:val="0073247A"/>
    <w:rsid w:val="00781148"/>
    <w:rsid w:val="007B77D2"/>
    <w:rsid w:val="007C0E2B"/>
    <w:rsid w:val="0087612B"/>
    <w:rsid w:val="00885472"/>
    <w:rsid w:val="008866C0"/>
    <w:rsid w:val="00970A94"/>
    <w:rsid w:val="00994561"/>
    <w:rsid w:val="009A3268"/>
    <w:rsid w:val="009C2A59"/>
    <w:rsid w:val="009C714B"/>
    <w:rsid w:val="00A02400"/>
    <w:rsid w:val="00A236F7"/>
    <w:rsid w:val="00A41D48"/>
    <w:rsid w:val="00A862A0"/>
    <w:rsid w:val="00A91636"/>
    <w:rsid w:val="00AB4A94"/>
    <w:rsid w:val="00AD6B9D"/>
    <w:rsid w:val="00B52158"/>
    <w:rsid w:val="00BB0BFB"/>
    <w:rsid w:val="00BE1B6F"/>
    <w:rsid w:val="00C04E9D"/>
    <w:rsid w:val="00C961D4"/>
    <w:rsid w:val="00CA73C9"/>
    <w:rsid w:val="00CC0D65"/>
    <w:rsid w:val="00CC65A2"/>
    <w:rsid w:val="00D24505"/>
    <w:rsid w:val="00D26753"/>
    <w:rsid w:val="00D62103"/>
    <w:rsid w:val="00D65A38"/>
    <w:rsid w:val="00D7503C"/>
    <w:rsid w:val="00D75A77"/>
    <w:rsid w:val="00DA2F4A"/>
    <w:rsid w:val="00DE5D23"/>
    <w:rsid w:val="00E26E6E"/>
    <w:rsid w:val="00E64375"/>
    <w:rsid w:val="00E918A6"/>
    <w:rsid w:val="00EC55C7"/>
    <w:rsid w:val="00ED79D2"/>
    <w:rsid w:val="00EF1732"/>
    <w:rsid w:val="00F26E96"/>
    <w:rsid w:val="00FE7FDE"/>
    <w:rsid w:val="00FF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8C1844"/>
  <w15:chartTrackingRefBased/>
  <w15:docId w15:val="{D6D4C793-7D90-4BEF-80AC-CEF7F2ED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4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45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1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45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124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0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0B0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C0D6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10</cp:revision>
  <dcterms:created xsi:type="dcterms:W3CDTF">2024-11-28T02:56:00Z</dcterms:created>
  <dcterms:modified xsi:type="dcterms:W3CDTF">2024-12-11T14:10:00Z</dcterms:modified>
</cp:coreProperties>
</file>